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109A5" w14:textId="77777777" w:rsidR="00817D68" w:rsidRDefault="00817D68" w:rsidP="00071C63"/>
    <w:p w14:paraId="08EBDEA1" w14:textId="77777777" w:rsidR="00071C63" w:rsidRDefault="00071C63" w:rsidP="00071C63"/>
    <w:p w14:paraId="5BC8783D" w14:textId="77777777" w:rsidR="00071C63" w:rsidRDefault="00071C63" w:rsidP="00071C63"/>
    <w:p w14:paraId="34B9AD61" w14:textId="77777777" w:rsidR="00071C63" w:rsidRDefault="00071C63" w:rsidP="00071C63"/>
    <w:p w14:paraId="523D2752" w14:textId="77777777" w:rsidR="00071C63" w:rsidRDefault="00071C63" w:rsidP="00071C63"/>
    <w:p w14:paraId="0F1A60C4" w14:textId="77777777" w:rsidR="00071C63" w:rsidRDefault="00071C63" w:rsidP="00071C63"/>
    <w:p w14:paraId="01FEE8DE" w14:textId="77777777" w:rsidR="00071C63" w:rsidRDefault="00071C63" w:rsidP="00071C63"/>
    <w:p w14:paraId="2B383FD3" w14:textId="77777777" w:rsidR="00071C63" w:rsidRDefault="00071C63" w:rsidP="00071C63"/>
    <w:p w14:paraId="27F55DD1" w14:textId="77777777" w:rsidR="00071C63" w:rsidRDefault="00071C63" w:rsidP="00071C63"/>
    <w:p w14:paraId="0B1CF571" w14:textId="77777777" w:rsidR="00071C63" w:rsidRDefault="00071C63" w:rsidP="00071C63"/>
    <w:p w14:paraId="7100B3B5" w14:textId="77777777" w:rsidR="00071C63" w:rsidRDefault="00071C63" w:rsidP="00071C63"/>
    <w:p w14:paraId="42FB27C8" w14:textId="77777777" w:rsidR="00071C63" w:rsidRDefault="00071C63" w:rsidP="00071C63"/>
    <w:p w14:paraId="3831F567" w14:textId="77777777" w:rsidR="00071C63" w:rsidRDefault="00071C63" w:rsidP="00071C63"/>
    <w:p w14:paraId="6FA050C6" w14:textId="77777777" w:rsidR="00071C63" w:rsidRPr="002306B8" w:rsidRDefault="00071C63" w:rsidP="00071C63"/>
    <w:p w14:paraId="7447AC65" w14:textId="77777777" w:rsidR="00071C63" w:rsidRDefault="00071C63" w:rsidP="00071C63"/>
    <w:p w14:paraId="7CAD9141" w14:textId="77777777" w:rsidR="00071C63" w:rsidRDefault="00071C63" w:rsidP="00071C63"/>
    <w:p w14:paraId="29AA607A" w14:textId="77777777" w:rsidR="00071C63" w:rsidRDefault="00071C63" w:rsidP="00071C63"/>
    <w:p w14:paraId="0843F786" w14:textId="77777777" w:rsidR="00071C63" w:rsidRDefault="00071C63" w:rsidP="00071C63"/>
    <w:p w14:paraId="327B82EF" w14:textId="77777777" w:rsidR="00071C63" w:rsidRDefault="00071C63" w:rsidP="00071C63"/>
    <w:p w14:paraId="475AC797" w14:textId="77777777" w:rsidR="00071C63" w:rsidRDefault="00071C63" w:rsidP="00071C63"/>
    <w:p w14:paraId="00A7D19D" w14:textId="77777777" w:rsidR="00071C63" w:rsidRDefault="00071C63" w:rsidP="00071C63"/>
    <w:p w14:paraId="41211AC6" w14:textId="77777777" w:rsidR="00071C63" w:rsidRDefault="00071C63" w:rsidP="00071C63"/>
    <w:p w14:paraId="2E0CF440" w14:textId="77777777" w:rsidR="00071C63" w:rsidRDefault="00071C63" w:rsidP="00896D15">
      <w:pPr>
        <w:pStyle w:val="Titel"/>
        <w:rPr>
          <w:lang w:val="en-US"/>
        </w:rPr>
      </w:pPr>
      <w:r>
        <w:rPr>
          <w:lang w:val="en-US"/>
        </w:rPr>
        <w:t xml:space="preserve">Bank Connect </w:t>
      </w:r>
    </w:p>
    <w:p w14:paraId="420303C8" w14:textId="77777777" w:rsidR="00C421F9" w:rsidRPr="00C421F9" w:rsidRDefault="00071C63" w:rsidP="00C421F9">
      <w:pPr>
        <w:pStyle w:val="Titel"/>
        <w:rPr>
          <w:lang w:val="en-US"/>
        </w:rPr>
      </w:pPr>
      <w:r>
        <w:rPr>
          <w:lang w:val="en-US"/>
        </w:rPr>
        <w:t>Programming Guide</w:t>
      </w:r>
      <w:r w:rsidR="00C421F9">
        <w:rPr>
          <w:lang w:val="en-US"/>
        </w:rPr>
        <w:t xml:space="preserve"> </w:t>
      </w:r>
      <w:r w:rsidR="00654E5F">
        <w:rPr>
          <w:lang w:val="en-US"/>
        </w:rPr>
        <w:br/>
      </w:r>
      <w:r w:rsidR="00757292">
        <w:rPr>
          <w:lang w:val="en-US"/>
        </w:rPr>
        <w:t>for</w:t>
      </w:r>
      <w:r w:rsidR="00654E5F">
        <w:rPr>
          <w:lang w:val="en-US"/>
        </w:rPr>
        <w:t xml:space="preserve"> </w:t>
      </w:r>
      <w:r w:rsidR="00757292">
        <w:rPr>
          <w:lang w:val="en-US"/>
        </w:rPr>
        <w:t>D</w:t>
      </w:r>
      <w:r w:rsidR="00C421F9">
        <w:rPr>
          <w:lang w:val="en-US"/>
        </w:rPr>
        <w:t>evelopers</w:t>
      </w:r>
    </w:p>
    <w:p w14:paraId="08B4E2E8" w14:textId="77777777" w:rsidR="00071C63" w:rsidRPr="00BE21B7" w:rsidRDefault="00071C63" w:rsidP="00297128">
      <w:pPr>
        <w:jc w:val="center"/>
        <w:rPr>
          <w:b/>
          <w:bCs/>
          <w:sz w:val="44"/>
          <w:szCs w:val="44"/>
          <w:lang w:val="en-US"/>
        </w:rPr>
      </w:pPr>
      <w:r w:rsidRPr="00BE21B7">
        <w:rPr>
          <w:b/>
          <w:bCs/>
          <w:sz w:val="44"/>
          <w:szCs w:val="44"/>
          <w:lang w:val="en-US"/>
        </w:rPr>
        <w:br w:type="page"/>
      </w:r>
    </w:p>
    <w:p w14:paraId="1E718A31" w14:textId="77777777" w:rsidR="00071C63" w:rsidRPr="00BE21B7" w:rsidRDefault="00071C63" w:rsidP="00071C63">
      <w:pPr>
        <w:rPr>
          <w:b/>
          <w:bCs/>
          <w:lang w:val="en-US"/>
        </w:rPr>
      </w:pPr>
    </w:p>
    <w:p w14:paraId="04CF3E37" w14:textId="77777777" w:rsidR="00071C63" w:rsidRPr="00BE21B7" w:rsidRDefault="00071C63" w:rsidP="00071C63">
      <w:pPr>
        <w:rPr>
          <w:b/>
          <w:bCs/>
          <w:lang w:val="en-US"/>
        </w:rPr>
      </w:pPr>
    </w:p>
    <w:sdt>
      <w:sdtPr>
        <w:rPr>
          <w:rFonts w:ascii="Verdana" w:eastAsia="Times New Roman" w:hAnsi="Verdana" w:cs="Times New Roman"/>
          <w:b/>
          <w:bCs/>
          <w:color w:val="auto"/>
          <w:sz w:val="20"/>
          <w:szCs w:val="20"/>
        </w:rPr>
        <w:id w:val="615135873"/>
        <w:docPartObj>
          <w:docPartGallery w:val="Table of Contents"/>
          <w:docPartUnique/>
        </w:docPartObj>
      </w:sdtPr>
      <w:sdtEndPr>
        <w:rPr>
          <w:b w:val="0"/>
          <w:bCs w:val="0"/>
        </w:rPr>
      </w:sdtEndPr>
      <w:sdtContent>
        <w:p w14:paraId="1D92713D" w14:textId="77777777" w:rsidR="00071C63" w:rsidRPr="00BE21B7" w:rsidRDefault="00071C63" w:rsidP="00071C63">
          <w:pPr>
            <w:pStyle w:val="Overskrift"/>
            <w:rPr>
              <w:lang w:val="en-US"/>
            </w:rPr>
          </w:pPr>
          <w:r w:rsidRPr="00BE21B7">
            <w:rPr>
              <w:lang w:val="en-US"/>
            </w:rPr>
            <w:t>Content</w:t>
          </w:r>
        </w:p>
        <w:p w14:paraId="160EFFEA" w14:textId="77777777" w:rsidR="00525103" w:rsidRDefault="00071C63">
          <w:pPr>
            <w:pStyle w:val="Indholdsfortegnelse1"/>
            <w:tabs>
              <w:tab w:val="right" w:leader="dot" w:pos="9628"/>
            </w:tabs>
            <w:rPr>
              <w:rFonts w:asciiTheme="minorHAnsi" w:eastAsiaTheme="minorEastAsia" w:hAnsiTheme="minorHAnsi" w:cstheme="minorBidi"/>
              <w:noProof/>
              <w:sz w:val="22"/>
              <w:szCs w:val="22"/>
            </w:rPr>
          </w:pPr>
          <w:r>
            <w:fldChar w:fldCharType="begin"/>
          </w:r>
          <w:r w:rsidRPr="00BE21B7">
            <w:rPr>
              <w:lang w:val="en-US"/>
            </w:rPr>
            <w:instrText xml:space="preserve"> TOC \o "1-3" \h \z \u </w:instrText>
          </w:r>
          <w:r>
            <w:fldChar w:fldCharType="separate"/>
          </w:r>
          <w:hyperlink w:anchor="_Toc525722578" w:history="1">
            <w:r w:rsidR="00525103" w:rsidRPr="000F7F1D">
              <w:rPr>
                <w:rStyle w:val="Hyperlink"/>
                <w:rFonts w:eastAsiaTheme="majorEastAsia"/>
                <w:noProof/>
                <w:lang w:val="en-US"/>
              </w:rPr>
              <w:t>Introduction</w:t>
            </w:r>
            <w:r w:rsidR="00525103">
              <w:rPr>
                <w:noProof/>
                <w:webHidden/>
              </w:rPr>
              <w:tab/>
            </w:r>
            <w:r w:rsidR="00525103">
              <w:rPr>
                <w:noProof/>
                <w:webHidden/>
              </w:rPr>
              <w:fldChar w:fldCharType="begin"/>
            </w:r>
            <w:r w:rsidR="00525103">
              <w:rPr>
                <w:noProof/>
                <w:webHidden/>
              </w:rPr>
              <w:instrText xml:space="preserve"> PAGEREF _Toc525722578 \h </w:instrText>
            </w:r>
            <w:r w:rsidR="00525103">
              <w:rPr>
                <w:noProof/>
                <w:webHidden/>
              </w:rPr>
            </w:r>
            <w:r w:rsidR="00525103">
              <w:rPr>
                <w:noProof/>
                <w:webHidden/>
              </w:rPr>
              <w:fldChar w:fldCharType="separate"/>
            </w:r>
            <w:r w:rsidR="00525103">
              <w:rPr>
                <w:noProof/>
                <w:webHidden/>
              </w:rPr>
              <w:t>2</w:t>
            </w:r>
            <w:r w:rsidR="00525103">
              <w:rPr>
                <w:noProof/>
                <w:webHidden/>
              </w:rPr>
              <w:fldChar w:fldCharType="end"/>
            </w:r>
          </w:hyperlink>
        </w:p>
        <w:p w14:paraId="587C63D0" w14:textId="77777777" w:rsidR="00525103" w:rsidRDefault="004E1107">
          <w:pPr>
            <w:pStyle w:val="Indholdsfortegnelse1"/>
            <w:tabs>
              <w:tab w:val="right" w:leader="dot" w:pos="9628"/>
            </w:tabs>
            <w:rPr>
              <w:rFonts w:asciiTheme="minorHAnsi" w:eastAsiaTheme="minorEastAsia" w:hAnsiTheme="minorHAnsi" w:cstheme="minorBidi"/>
              <w:noProof/>
              <w:sz w:val="22"/>
              <w:szCs w:val="22"/>
            </w:rPr>
          </w:pPr>
          <w:hyperlink w:anchor="_Toc525722579" w:history="1">
            <w:r w:rsidR="00525103" w:rsidRPr="000F7F1D">
              <w:rPr>
                <w:rStyle w:val="Hyperlink"/>
                <w:rFonts w:eastAsiaTheme="majorEastAsia"/>
                <w:noProof/>
                <w:lang w:val="en-US"/>
              </w:rPr>
              <w:t>Architecture</w:t>
            </w:r>
            <w:r w:rsidR="00525103">
              <w:rPr>
                <w:noProof/>
                <w:webHidden/>
              </w:rPr>
              <w:tab/>
            </w:r>
            <w:r w:rsidR="00525103">
              <w:rPr>
                <w:noProof/>
                <w:webHidden/>
              </w:rPr>
              <w:fldChar w:fldCharType="begin"/>
            </w:r>
            <w:r w:rsidR="00525103">
              <w:rPr>
                <w:noProof/>
                <w:webHidden/>
              </w:rPr>
              <w:instrText xml:space="preserve"> PAGEREF _Toc525722579 \h </w:instrText>
            </w:r>
            <w:r w:rsidR="00525103">
              <w:rPr>
                <w:noProof/>
                <w:webHidden/>
              </w:rPr>
            </w:r>
            <w:r w:rsidR="00525103">
              <w:rPr>
                <w:noProof/>
                <w:webHidden/>
              </w:rPr>
              <w:fldChar w:fldCharType="separate"/>
            </w:r>
            <w:r w:rsidR="00525103">
              <w:rPr>
                <w:noProof/>
                <w:webHidden/>
              </w:rPr>
              <w:t>3</w:t>
            </w:r>
            <w:r w:rsidR="00525103">
              <w:rPr>
                <w:noProof/>
                <w:webHidden/>
              </w:rPr>
              <w:fldChar w:fldCharType="end"/>
            </w:r>
          </w:hyperlink>
        </w:p>
        <w:p w14:paraId="370DF80E" w14:textId="77777777" w:rsidR="00525103" w:rsidRDefault="004E1107">
          <w:pPr>
            <w:pStyle w:val="Indholdsfortegnelse2"/>
            <w:tabs>
              <w:tab w:val="right" w:leader="dot" w:pos="9628"/>
            </w:tabs>
            <w:rPr>
              <w:rFonts w:asciiTheme="minorHAnsi" w:eastAsiaTheme="minorEastAsia" w:hAnsiTheme="minorHAnsi" w:cstheme="minorBidi"/>
              <w:noProof/>
              <w:sz w:val="22"/>
              <w:szCs w:val="22"/>
            </w:rPr>
          </w:pPr>
          <w:hyperlink w:anchor="_Toc525722580" w:history="1">
            <w:r w:rsidR="00525103" w:rsidRPr="000F7F1D">
              <w:rPr>
                <w:rStyle w:val="Hyperlink"/>
                <w:rFonts w:eastAsiaTheme="majorEastAsia"/>
                <w:noProof/>
                <w:lang w:val="en-US"/>
              </w:rPr>
              <w:t>Available webservices</w:t>
            </w:r>
            <w:r w:rsidR="00525103">
              <w:rPr>
                <w:noProof/>
                <w:webHidden/>
              </w:rPr>
              <w:tab/>
            </w:r>
            <w:r w:rsidR="00525103">
              <w:rPr>
                <w:noProof/>
                <w:webHidden/>
              </w:rPr>
              <w:fldChar w:fldCharType="begin"/>
            </w:r>
            <w:r w:rsidR="00525103">
              <w:rPr>
                <w:noProof/>
                <w:webHidden/>
              </w:rPr>
              <w:instrText xml:space="preserve"> PAGEREF _Toc525722580 \h </w:instrText>
            </w:r>
            <w:r w:rsidR="00525103">
              <w:rPr>
                <w:noProof/>
                <w:webHidden/>
              </w:rPr>
            </w:r>
            <w:r w:rsidR="00525103">
              <w:rPr>
                <w:noProof/>
                <w:webHidden/>
              </w:rPr>
              <w:fldChar w:fldCharType="separate"/>
            </w:r>
            <w:r w:rsidR="00525103">
              <w:rPr>
                <w:noProof/>
                <w:webHidden/>
              </w:rPr>
              <w:t>3</w:t>
            </w:r>
            <w:r w:rsidR="00525103">
              <w:rPr>
                <w:noProof/>
                <w:webHidden/>
              </w:rPr>
              <w:fldChar w:fldCharType="end"/>
            </w:r>
          </w:hyperlink>
        </w:p>
        <w:p w14:paraId="2DF21498" w14:textId="77777777" w:rsidR="00525103" w:rsidRDefault="004E1107">
          <w:pPr>
            <w:pStyle w:val="Indholdsfortegnelse1"/>
            <w:tabs>
              <w:tab w:val="right" w:leader="dot" w:pos="9628"/>
            </w:tabs>
            <w:rPr>
              <w:rFonts w:asciiTheme="minorHAnsi" w:eastAsiaTheme="minorEastAsia" w:hAnsiTheme="minorHAnsi" w:cstheme="minorBidi"/>
              <w:noProof/>
              <w:sz w:val="22"/>
              <w:szCs w:val="22"/>
            </w:rPr>
          </w:pPr>
          <w:hyperlink w:anchor="_Toc525722581" w:history="1">
            <w:r w:rsidR="00525103" w:rsidRPr="000F7F1D">
              <w:rPr>
                <w:rStyle w:val="Hyperlink"/>
                <w:rFonts w:eastAsiaTheme="majorEastAsia"/>
                <w:noProof/>
                <w:lang w:val="en-US"/>
              </w:rPr>
              <w:t>Quick start</w:t>
            </w:r>
            <w:r w:rsidR="00525103">
              <w:rPr>
                <w:noProof/>
                <w:webHidden/>
              </w:rPr>
              <w:tab/>
            </w:r>
            <w:r w:rsidR="00525103">
              <w:rPr>
                <w:noProof/>
                <w:webHidden/>
              </w:rPr>
              <w:fldChar w:fldCharType="begin"/>
            </w:r>
            <w:r w:rsidR="00525103">
              <w:rPr>
                <w:noProof/>
                <w:webHidden/>
              </w:rPr>
              <w:instrText xml:space="preserve"> PAGEREF _Toc525722581 \h </w:instrText>
            </w:r>
            <w:r w:rsidR="00525103">
              <w:rPr>
                <w:noProof/>
                <w:webHidden/>
              </w:rPr>
            </w:r>
            <w:r w:rsidR="00525103">
              <w:rPr>
                <w:noProof/>
                <w:webHidden/>
              </w:rPr>
              <w:fldChar w:fldCharType="separate"/>
            </w:r>
            <w:r w:rsidR="00525103">
              <w:rPr>
                <w:noProof/>
                <w:webHidden/>
              </w:rPr>
              <w:t>4</w:t>
            </w:r>
            <w:r w:rsidR="00525103">
              <w:rPr>
                <w:noProof/>
                <w:webHidden/>
              </w:rPr>
              <w:fldChar w:fldCharType="end"/>
            </w:r>
          </w:hyperlink>
        </w:p>
        <w:p w14:paraId="3B0CC716" w14:textId="77777777" w:rsidR="00525103" w:rsidRDefault="004E1107">
          <w:pPr>
            <w:pStyle w:val="Indholdsfortegnelse1"/>
            <w:tabs>
              <w:tab w:val="right" w:leader="dot" w:pos="9628"/>
            </w:tabs>
            <w:rPr>
              <w:rFonts w:asciiTheme="minorHAnsi" w:eastAsiaTheme="minorEastAsia" w:hAnsiTheme="minorHAnsi" w:cstheme="minorBidi"/>
              <w:noProof/>
              <w:sz w:val="22"/>
              <w:szCs w:val="22"/>
            </w:rPr>
          </w:pPr>
          <w:hyperlink w:anchor="_Toc525722582" w:history="1">
            <w:r w:rsidR="00525103" w:rsidRPr="000F7F1D">
              <w:rPr>
                <w:rStyle w:val="Hyperlink"/>
                <w:rFonts w:eastAsiaTheme="majorEastAsia"/>
                <w:noProof/>
                <w:lang w:val="en-US"/>
              </w:rPr>
              <w:t>Getting started</w:t>
            </w:r>
            <w:r w:rsidR="00525103">
              <w:rPr>
                <w:noProof/>
                <w:webHidden/>
              </w:rPr>
              <w:tab/>
            </w:r>
            <w:r w:rsidR="00525103">
              <w:rPr>
                <w:noProof/>
                <w:webHidden/>
              </w:rPr>
              <w:fldChar w:fldCharType="begin"/>
            </w:r>
            <w:r w:rsidR="00525103">
              <w:rPr>
                <w:noProof/>
                <w:webHidden/>
              </w:rPr>
              <w:instrText xml:space="preserve"> PAGEREF _Toc525722582 \h </w:instrText>
            </w:r>
            <w:r w:rsidR="00525103">
              <w:rPr>
                <w:noProof/>
                <w:webHidden/>
              </w:rPr>
            </w:r>
            <w:r w:rsidR="00525103">
              <w:rPr>
                <w:noProof/>
                <w:webHidden/>
              </w:rPr>
              <w:fldChar w:fldCharType="separate"/>
            </w:r>
            <w:r w:rsidR="00525103">
              <w:rPr>
                <w:noProof/>
                <w:webHidden/>
              </w:rPr>
              <w:t>4</w:t>
            </w:r>
            <w:r w:rsidR="00525103">
              <w:rPr>
                <w:noProof/>
                <w:webHidden/>
              </w:rPr>
              <w:fldChar w:fldCharType="end"/>
            </w:r>
          </w:hyperlink>
        </w:p>
        <w:p w14:paraId="743E75D9" w14:textId="77777777" w:rsidR="00525103" w:rsidRDefault="004E1107">
          <w:pPr>
            <w:pStyle w:val="Indholdsfortegnelse2"/>
            <w:tabs>
              <w:tab w:val="right" w:leader="dot" w:pos="9628"/>
            </w:tabs>
            <w:rPr>
              <w:rFonts w:asciiTheme="minorHAnsi" w:eastAsiaTheme="minorEastAsia" w:hAnsiTheme="minorHAnsi" w:cstheme="minorBidi"/>
              <w:noProof/>
              <w:sz w:val="22"/>
              <w:szCs w:val="22"/>
            </w:rPr>
          </w:pPr>
          <w:hyperlink w:anchor="_Toc525722583" w:history="1">
            <w:r w:rsidR="00525103" w:rsidRPr="000F7F1D">
              <w:rPr>
                <w:rStyle w:val="Hyperlink"/>
                <w:rFonts w:eastAsiaTheme="majorEastAsia"/>
                <w:noProof/>
                <w:lang w:val="en-US"/>
              </w:rPr>
              <w:t>Things to be aware of</w:t>
            </w:r>
            <w:r w:rsidR="00525103">
              <w:rPr>
                <w:noProof/>
                <w:webHidden/>
              </w:rPr>
              <w:tab/>
            </w:r>
            <w:r w:rsidR="00525103">
              <w:rPr>
                <w:noProof/>
                <w:webHidden/>
              </w:rPr>
              <w:fldChar w:fldCharType="begin"/>
            </w:r>
            <w:r w:rsidR="00525103">
              <w:rPr>
                <w:noProof/>
                <w:webHidden/>
              </w:rPr>
              <w:instrText xml:space="preserve"> PAGEREF _Toc525722583 \h </w:instrText>
            </w:r>
            <w:r w:rsidR="00525103">
              <w:rPr>
                <w:noProof/>
                <w:webHidden/>
              </w:rPr>
            </w:r>
            <w:r w:rsidR="00525103">
              <w:rPr>
                <w:noProof/>
                <w:webHidden/>
              </w:rPr>
              <w:fldChar w:fldCharType="separate"/>
            </w:r>
            <w:r w:rsidR="00525103">
              <w:rPr>
                <w:noProof/>
                <w:webHidden/>
              </w:rPr>
              <w:t>4</w:t>
            </w:r>
            <w:r w:rsidR="00525103">
              <w:rPr>
                <w:noProof/>
                <w:webHidden/>
              </w:rPr>
              <w:fldChar w:fldCharType="end"/>
            </w:r>
          </w:hyperlink>
        </w:p>
        <w:p w14:paraId="1B3C0463" w14:textId="77777777" w:rsidR="00525103" w:rsidRDefault="004E1107">
          <w:pPr>
            <w:pStyle w:val="Indholdsfortegnelse2"/>
            <w:tabs>
              <w:tab w:val="right" w:leader="dot" w:pos="9628"/>
            </w:tabs>
            <w:rPr>
              <w:rFonts w:asciiTheme="minorHAnsi" w:eastAsiaTheme="minorEastAsia" w:hAnsiTheme="minorHAnsi" w:cstheme="minorBidi"/>
              <w:noProof/>
              <w:sz w:val="22"/>
              <w:szCs w:val="22"/>
            </w:rPr>
          </w:pPr>
          <w:hyperlink w:anchor="_Toc525722584" w:history="1">
            <w:r w:rsidR="00525103" w:rsidRPr="000F7F1D">
              <w:rPr>
                <w:rStyle w:val="Hyperlink"/>
                <w:rFonts w:eastAsiaTheme="majorEastAsia"/>
                <w:noProof/>
                <w:lang w:val="en-US"/>
              </w:rPr>
              <w:t>XSLT</w:t>
            </w:r>
            <w:r w:rsidR="00525103">
              <w:rPr>
                <w:noProof/>
                <w:webHidden/>
              </w:rPr>
              <w:tab/>
            </w:r>
            <w:r w:rsidR="00525103">
              <w:rPr>
                <w:noProof/>
                <w:webHidden/>
              </w:rPr>
              <w:fldChar w:fldCharType="begin"/>
            </w:r>
            <w:r w:rsidR="00525103">
              <w:rPr>
                <w:noProof/>
                <w:webHidden/>
              </w:rPr>
              <w:instrText xml:space="preserve"> PAGEREF _Toc525722584 \h </w:instrText>
            </w:r>
            <w:r w:rsidR="00525103">
              <w:rPr>
                <w:noProof/>
                <w:webHidden/>
              </w:rPr>
            </w:r>
            <w:r w:rsidR="00525103">
              <w:rPr>
                <w:noProof/>
                <w:webHidden/>
              </w:rPr>
              <w:fldChar w:fldCharType="separate"/>
            </w:r>
            <w:r w:rsidR="00525103">
              <w:rPr>
                <w:noProof/>
                <w:webHidden/>
              </w:rPr>
              <w:t>4</w:t>
            </w:r>
            <w:r w:rsidR="00525103">
              <w:rPr>
                <w:noProof/>
                <w:webHidden/>
              </w:rPr>
              <w:fldChar w:fldCharType="end"/>
            </w:r>
          </w:hyperlink>
        </w:p>
        <w:p w14:paraId="68811BDC" w14:textId="77777777" w:rsidR="00071C63" w:rsidRDefault="00071C63" w:rsidP="00071C63">
          <w:r>
            <w:fldChar w:fldCharType="end"/>
          </w:r>
        </w:p>
      </w:sdtContent>
    </w:sdt>
    <w:p w14:paraId="3C16B538" w14:textId="77777777" w:rsidR="00071C63" w:rsidRDefault="00071C63" w:rsidP="00071C63"/>
    <w:p w14:paraId="4E32E735" w14:textId="77777777" w:rsidR="00071C63" w:rsidRPr="002B14C6" w:rsidRDefault="00071C63" w:rsidP="00071C63">
      <w:pPr>
        <w:pStyle w:val="Overskrift1"/>
        <w:rPr>
          <w:lang w:val="en-US"/>
        </w:rPr>
      </w:pPr>
      <w:bookmarkStart w:id="0" w:name="_Toc525722578"/>
      <w:r w:rsidRPr="002B14C6">
        <w:rPr>
          <w:lang w:val="en-US"/>
        </w:rPr>
        <w:t>Introduction</w:t>
      </w:r>
      <w:bookmarkEnd w:id="0"/>
    </w:p>
    <w:p w14:paraId="11DCA922" w14:textId="20B94BAE" w:rsidR="00071C63" w:rsidRDefault="00071C63" w:rsidP="00071C63">
      <w:pPr>
        <w:rPr>
          <w:lang w:val="en-US"/>
        </w:rPr>
      </w:pPr>
      <w:r w:rsidRPr="002B14C6">
        <w:rPr>
          <w:lang w:val="en-US"/>
        </w:rPr>
        <w:t>The</w:t>
      </w:r>
      <w:r w:rsidRPr="002B14C6">
        <w:rPr>
          <w:lang w:val="en-GB"/>
        </w:rPr>
        <w:t xml:space="preserve"> main purpose</w:t>
      </w:r>
      <w:r w:rsidRPr="002B14C6">
        <w:rPr>
          <w:lang w:val="en-US"/>
        </w:rPr>
        <w:t xml:space="preserve"> of this</w:t>
      </w:r>
      <w:r>
        <w:rPr>
          <w:lang w:val="en-US"/>
        </w:rPr>
        <w:t xml:space="preserve"> document is to ease the implementation of the web</w:t>
      </w:r>
      <w:r w:rsidR="0051205C">
        <w:rPr>
          <w:lang w:val="en-US"/>
        </w:rPr>
        <w:t xml:space="preserve"> </w:t>
      </w:r>
      <w:r>
        <w:rPr>
          <w:lang w:val="en-US"/>
        </w:rPr>
        <w:t>services in Bank Connect, for ERP (client) and bank</w:t>
      </w:r>
      <w:r w:rsidR="0051205C">
        <w:rPr>
          <w:lang w:val="en-US"/>
        </w:rPr>
        <w:t xml:space="preserve"> </w:t>
      </w:r>
      <w:r>
        <w:rPr>
          <w:lang w:val="en-US"/>
        </w:rPr>
        <w:t xml:space="preserve">central (server) developers. </w:t>
      </w:r>
    </w:p>
    <w:p w14:paraId="59513EC3" w14:textId="77777777" w:rsidR="00164E33" w:rsidRDefault="00164E33" w:rsidP="00071C63">
      <w:pPr>
        <w:rPr>
          <w:lang w:val="en-US"/>
        </w:rPr>
      </w:pPr>
      <w:r>
        <w:rPr>
          <w:lang w:val="en-US"/>
        </w:rPr>
        <w:t>Bank Connect certificate knowledge is available in the certificate-policy document.</w:t>
      </w:r>
    </w:p>
    <w:p w14:paraId="1CE1AEA3" w14:textId="31C305D4" w:rsidR="00C27681" w:rsidRDefault="00F10E5E" w:rsidP="002542D6">
      <w:pPr>
        <w:rPr>
          <w:lang w:val="en-US"/>
        </w:rPr>
      </w:pPr>
      <w:r>
        <w:rPr>
          <w:lang w:val="en-US"/>
        </w:rPr>
        <w:t xml:space="preserve">In Bank </w:t>
      </w:r>
      <w:r w:rsidR="00654E5F">
        <w:rPr>
          <w:lang w:val="en-US"/>
        </w:rPr>
        <w:t>Connect,</w:t>
      </w:r>
      <w:r>
        <w:rPr>
          <w:lang w:val="en-US"/>
        </w:rPr>
        <w:t xml:space="preserve"> we will make it easy to implement the code</w:t>
      </w:r>
      <w:r w:rsidR="00E14340">
        <w:rPr>
          <w:lang w:val="en-US"/>
        </w:rPr>
        <w:t>.</w:t>
      </w:r>
      <w:r>
        <w:rPr>
          <w:lang w:val="en-US"/>
        </w:rPr>
        <w:t xml:space="preserve"> </w:t>
      </w:r>
      <w:r w:rsidR="00B45902">
        <w:rPr>
          <w:lang w:val="en-US"/>
        </w:rPr>
        <w:t xml:space="preserve"> </w:t>
      </w:r>
    </w:p>
    <w:p w14:paraId="18F556FE" w14:textId="77777777" w:rsidR="00C421F9" w:rsidRDefault="00C421F9" w:rsidP="00C421F9">
      <w:pPr>
        <w:pStyle w:val="Overskrift1"/>
        <w:rPr>
          <w:lang w:val="en-US"/>
        </w:rPr>
      </w:pPr>
      <w:bookmarkStart w:id="1" w:name="_Toc525722579"/>
      <w:r>
        <w:rPr>
          <w:lang w:val="en-US"/>
        </w:rPr>
        <w:lastRenderedPageBreak/>
        <w:t>A</w:t>
      </w:r>
      <w:r w:rsidRPr="008A6A58">
        <w:rPr>
          <w:lang w:val="en-US"/>
        </w:rPr>
        <w:t>rchite</w:t>
      </w:r>
      <w:r>
        <w:rPr>
          <w:lang w:val="en-US"/>
        </w:rPr>
        <w:t>c</w:t>
      </w:r>
      <w:r w:rsidRPr="008A6A58">
        <w:rPr>
          <w:lang w:val="en-US"/>
        </w:rPr>
        <w:t>ture</w:t>
      </w:r>
      <w:bookmarkEnd w:id="1"/>
    </w:p>
    <w:p w14:paraId="17171575" w14:textId="77777777" w:rsidR="005944B1" w:rsidRDefault="00B15999" w:rsidP="00BE21B7">
      <w:pPr>
        <w:rPr>
          <w:lang w:val="en-US"/>
        </w:rPr>
      </w:pPr>
      <w:r>
        <w:rPr>
          <w:noProof/>
        </w:rPr>
        <w:drawing>
          <wp:inline distT="0" distB="0" distL="0" distR="0" wp14:anchorId="78DEEC08" wp14:editId="1B11F40E">
            <wp:extent cx="6120130" cy="4690110"/>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4690110"/>
                    </a:xfrm>
                    <a:prstGeom prst="rect">
                      <a:avLst/>
                    </a:prstGeom>
                  </pic:spPr>
                </pic:pic>
              </a:graphicData>
            </a:graphic>
          </wp:inline>
        </w:drawing>
      </w:r>
      <w:r w:rsidR="00C421F9">
        <w:rPr>
          <w:rFonts w:eastAsiaTheme="majorEastAsia"/>
          <w:lang w:val="en-US"/>
        </w:rPr>
        <w:br/>
        <w:t>T</w:t>
      </w:r>
      <w:r w:rsidR="00C421F9" w:rsidRPr="00C421F9">
        <w:rPr>
          <w:rFonts w:eastAsiaTheme="majorEastAsia"/>
          <w:lang w:val="en-US"/>
        </w:rPr>
        <w:t xml:space="preserve">he diagram above </w:t>
      </w:r>
      <w:r w:rsidR="00BE1A81">
        <w:rPr>
          <w:rFonts w:eastAsiaTheme="majorEastAsia"/>
          <w:lang w:val="en-US"/>
        </w:rPr>
        <w:t>is</w:t>
      </w:r>
      <w:r w:rsidR="00C421F9" w:rsidRPr="00C421F9">
        <w:rPr>
          <w:rFonts w:eastAsiaTheme="majorEastAsia"/>
          <w:lang w:val="en-US"/>
        </w:rPr>
        <w:t xml:space="preserve"> a rough illustration of the architecture</w:t>
      </w:r>
      <w:r w:rsidR="00525103">
        <w:rPr>
          <w:rFonts w:eastAsiaTheme="majorEastAsia"/>
          <w:lang w:val="en-US"/>
        </w:rPr>
        <w:t>.</w:t>
      </w:r>
      <w:r w:rsidR="002636C0">
        <w:rPr>
          <w:rFonts w:eastAsiaTheme="majorEastAsia"/>
          <w:lang w:val="en-US"/>
        </w:rPr>
        <w:t xml:space="preserve"> </w:t>
      </w:r>
      <w:r w:rsidR="00C421F9">
        <w:rPr>
          <w:rFonts w:eastAsiaTheme="majorEastAsia"/>
          <w:lang w:val="en-US"/>
        </w:rPr>
        <w:t>T</w:t>
      </w:r>
      <w:r w:rsidR="00C421F9" w:rsidRPr="00C421F9">
        <w:rPr>
          <w:rFonts w:eastAsiaTheme="majorEastAsia"/>
          <w:lang w:val="en-US"/>
        </w:rPr>
        <w:t>o the left are</w:t>
      </w:r>
      <w:r w:rsidR="00C421F9">
        <w:rPr>
          <w:rFonts w:eastAsiaTheme="majorEastAsia"/>
          <w:lang w:val="en-US"/>
        </w:rPr>
        <w:t xml:space="preserve"> the</w:t>
      </w:r>
      <w:r w:rsidR="00C421F9" w:rsidRPr="00C421F9">
        <w:rPr>
          <w:rFonts w:eastAsiaTheme="majorEastAsia"/>
          <w:lang w:val="en-US"/>
        </w:rPr>
        <w:t xml:space="preserve"> ERP customers</w:t>
      </w:r>
      <w:r w:rsidR="00C421F9">
        <w:rPr>
          <w:rFonts w:eastAsiaTheme="majorEastAsia"/>
          <w:lang w:val="en-US"/>
        </w:rPr>
        <w:t>.</w:t>
      </w:r>
      <w:r w:rsidR="00782902">
        <w:rPr>
          <w:rFonts w:eastAsiaTheme="majorEastAsia"/>
          <w:lang w:val="en-US"/>
        </w:rPr>
        <w:br/>
      </w:r>
      <w:r w:rsidR="000017D0">
        <w:rPr>
          <w:rFonts w:eastAsiaTheme="majorEastAsia"/>
          <w:lang w:val="en-US"/>
        </w:rPr>
        <w:t xml:space="preserve">The HUB is responsible for determining </w:t>
      </w:r>
      <w:r w:rsidR="00E84DA9">
        <w:rPr>
          <w:rFonts w:eastAsiaTheme="majorEastAsia"/>
          <w:lang w:val="en-US"/>
        </w:rPr>
        <w:t xml:space="preserve">to </w:t>
      </w:r>
      <w:r w:rsidR="000017D0">
        <w:rPr>
          <w:rFonts w:eastAsiaTheme="majorEastAsia"/>
          <w:lang w:val="en-US"/>
        </w:rPr>
        <w:t>which of the data centra</w:t>
      </w:r>
      <w:r w:rsidR="004A10FE">
        <w:rPr>
          <w:rFonts w:eastAsiaTheme="majorEastAsia"/>
          <w:lang w:val="en-US"/>
        </w:rPr>
        <w:t>ls</w:t>
      </w:r>
      <w:r w:rsidR="00782902">
        <w:rPr>
          <w:rFonts w:eastAsiaTheme="majorEastAsia"/>
          <w:lang w:val="en-US"/>
        </w:rPr>
        <w:t>,</w:t>
      </w:r>
      <w:r w:rsidR="00E84DA9">
        <w:rPr>
          <w:rFonts w:eastAsiaTheme="majorEastAsia"/>
          <w:lang w:val="en-US"/>
        </w:rPr>
        <w:t xml:space="preserve"> </w:t>
      </w:r>
      <w:r w:rsidR="00782902">
        <w:rPr>
          <w:rFonts w:eastAsiaTheme="majorEastAsia"/>
          <w:lang w:val="en-US"/>
        </w:rPr>
        <w:t xml:space="preserve">to forward </w:t>
      </w:r>
      <w:r w:rsidR="003F2140">
        <w:rPr>
          <w:rFonts w:eastAsiaTheme="majorEastAsia"/>
          <w:lang w:val="en-US"/>
        </w:rPr>
        <w:t xml:space="preserve">the </w:t>
      </w:r>
      <w:r w:rsidR="00782902">
        <w:rPr>
          <w:rFonts w:eastAsiaTheme="majorEastAsia"/>
          <w:lang w:val="en-US"/>
        </w:rPr>
        <w:t xml:space="preserve">received </w:t>
      </w:r>
      <w:r w:rsidR="00E84DA9">
        <w:rPr>
          <w:rFonts w:eastAsiaTheme="majorEastAsia"/>
          <w:lang w:val="en-US"/>
        </w:rPr>
        <w:t>SOAP request</w:t>
      </w:r>
      <w:r w:rsidR="00782902">
        <w:rPr>
          <w:rFonts w:eastAsiaTheme="majorEastAsia"/>
          <w:lang w:val="en-US"/>
        </w:rPr>
        <w:t>s</w:t>
      </w:r>
      <w:r w:rsidR="00E84DA9">
        <w:rPr>
          <w:rFonts w:eastAsiaTheme="majorEastAsia"/>
          <w:lang w:val="en-US"/>
        </w:rPr>
        <w:t>.</w:t>
      </w:r>
      <w:r w:rsidR="000017D0">
        <w:rPr>
          <w:rFonts w:eastAsiaTheme="majorEastAsia"/>
          <w:lang w:val="en-US"/>
        </w:rPr>
        <w:t xml:space="preserve"> When</w:t>
      </w:r>
      <w:r w:rsidR="00C421F9">
        <w:rPr>
          <w:rFonts w:eastAsiaTheme="majorEastAsia"/>
          <w:lang w:val="en-US"/>
        </w:rPr>
        <w:t xml:space="preserve"> </w:t>
      </w:r>
      <w:r w:rsidR="0035156C">
        <w:rPr>
          <w:rFonts w:eastAsiaTheme="majorEastAsia"/>
          <w:lang w:val="en-US"/>
        </w:rPr>
        <w:t>SOAP</w:t>
      </w:r>
      <w:r w:rsidR="00C421F9">
        <w:rPr>
          <w:rFonts w:eastAsiaTheme="majorEastAsia"/>
          <w:lang w:val="en-US"/>
        </w:rPr>
        <w:t xml:space="preserve"> requests</w:t>
      </w:r>
      <w:r w:rsidR="000017D0">
        <w:rPr>
          <w:rFonts w:eastAsiaTheme="majorEastAsia"/>
          <w:lang w:val="en-US"/>
        </w:rPr>
        <w:t xml:space="preserve"> are sen</w:t>
      </w:r>
      <w:r w:rsidR="005A2DF5">
        <w:rPr>
          <w:rFonts w:eastAsiaTheme="majorEastAsia"/>
          <w:lang w:val="en-US"/>
        </w:rPr>
        <w:t>t</w:t>
      </w:r>
      <w:r w:rsidR="00C421F9">
        <w:rPr>
          <w:rFonts w:eastAsiaTheme="majorEastAsia"/>
          <w:lang w:val="en-US"/>
        </w:rPr>
        <w:t xml:space="preserve"> to the</w:t>
      </w:r>
      <w:r w:rsidR="000017D0">
        <w:rPr>
          <w:rFonts w:eastAsiaTheme="majorEastAsia"/>
          <w:lang w:val="en-US"/>
        </w:rPr>
        <w:t xml:space="preserve"> HUB, the HUB </w:t>
      </w:r>
      <w:r w:rsidR="0035156C">
        <w:rPr>
          <w:rFonts w:eastAsiaTheme="majorEastAsia"/>
          <w:lang w:val="en-US"/>
        </w:rPr>
        <w:t>extract</w:t>
      </w:r>
      <w:r w:rsidR="000017D0">
        <w:rPr>
          <w:rFonts w:eastAsiaTheme="majorEastAsia"/>
          <w:lang w:val="en-US"/>
        </w:rPr>
        <w:t>s</w:t>
      </w:r>
      <w:r w:rsidR="0035156C">
        <w:rPr>
          <w:rFonts w:eastAsiaTheme="majorEastAsia"/>
          <w:lang w:val="en-US"/>
        </w:rPr>
        <w:t xml:space="preserve"> the necessary i</w:t>
      </w:r>
      <w:r w:rsidR="000017D0">
        <w:rPr>
          <w:rFonts w:eastAsiaTheme="majorEastAsia"/>
          <w:lang w:val="en-US"/>
        </w:rPr>
        <w:t>nformation from the SOAP header</w:t>
      </w:r>
      <w:r w:rsidR="00782902">
        <w:rPr>
          <w:rFonts w:eastAsiaTheme="majorEastAsia"/>
          <w:lang w:val="en-US"/>
        </w:rPr>
        <w:t>,</w:t>
      </w:r>
      <w:r w:rsidR="000017D0">
        <w:rPr>
          <w:rFonts w:eastAsiaTheme="majorEastAsia"/>
          <w:lang w:val="en-US"/>
        </w:rPr>
        <w:t xml:space="preserve"> in order</w:t>
      </w:r>
      <w:r w:rsidR="0035156C">
        <w:rPr>
          <w:rFonts w:eastAsiaTheme="majorEastAsia"/>
          <w:lang w:val="en-US"/>
        </w:rPr>
        <w:t xml:space="preserve"> to determine </w:t>
      </w:r>
      <w:r w:rsidR="000017D0">
        <w:rPr>
          <w:rFonts w:eastAsiaTheme="majorEastAsia"/>
          <w:lang w:val="en-US"/>
        </w:rPr>
        <w:t>where</w:t>
      </w:r>
      <w:r w:rsidR="0035156C">
        <w:rPr>
          <w:rFonts w:eastAsiaTheme="majorEastAsia"/>
          <w:lang w:val="en-US"/>
        </w:rPr>
        <w:t xml:space="preserve"> to forward the request.</w:t>
      </w:r>
      <w:r w:rsidR="000017D0">
        <w:rPr>
          <w:rFonts w:eastAsiaTheme="majorEastAsia"/>
          <w:lang w:val="en-US"/>
        </w:rPr>
        <w:t xml:space="preserve"> As such the HUB is merely a routing central</w:t>
      </w:r>
      <w:r w:rsidR="00C421F9">
        <w:rPr>
          <w:rFonts w:eastAsiaTheme="majorEastAsia"/>
          <w:lang w:val="en-US"/>
        </w:rPr>
        <w:t>.</w:t>
      </w:r>
      <w:r w:rsidR="00782902">
        <w:rPr>
          <w:rFonts w:eastAsiaTheme="majorEastAsia"/>
          <w:lang w:val="en-US"/>
        </w:rPr>
        <w:br/>
      </w:r>
    </w:p>
    <w:p w14:paraId="6B9EF268" w14:textId="2AF134C6" w:rsidR="00C421F9" w:rsidRPr="00D0692D" w:rsidRDefault="005B75D0" w:rsidP="00C421F9">
      <w:pPr>
        <w:pStyle w:val="Overskrift2"/>
        <w:rPr>
          <w:rStyle w:val="apple-converted-space"/>
          <w:rFonts w:ascii="Verdana" w:hAnsi="Verdana" w:cs="Times New Roman"/>
          <w:color w:val="auto"/>
          <w:sz w:val="20"/>
          <w:szCs w:val="20"/>
          <w:lang w:val="en-US"/>
        </w:rPr>
      </w:pPr>
      <w:r>
        <w:rPr>
          <w:rStyle w:val="apple-converted-space"/>
          <w:color w:val="6BA2B6" w:themeColor="accent1"/>
          <w:sz w:val="36"/>
          <w:szCs w:val="36"/>
          <w:lang w:val="en-US"/>
        </w:rPr>
        <w:t>W</w:t>
      </w:r>
      <w:r w:rsidR="002636C0">
        <w:rPr>
          <w:rStyle w:val="apple-converted-space"/>
          <w:color w:val="6BA2B6" w:themeColor="accent1"/>
          <w:sz w:val="36"/>
          <w:szCs w:val="36"/>
          <w:lang w:val="en-US"/>
        </w:rPr>
        <w:t>eb</w:t>
      </w:r>
      <w:r w:rsidR="002636C0" w:rsidRPr="00D0692D">
        <w:rPr>
          <w:rStyle w:val="apple-converted-space"/>
          <w:color w:val="6BA2B6" w:themeColor="accent1"/>
          <w:sz w:val="36"/>
          <w:szCs w:val="36"/>
          <w:lang w:val="en-US"/>
        </w:rPr>
        <w:t xml:space="preserve"> service</w:t>
      </w:r>
    </w:p>
    <w:p w14:paraId="4BC675DE" w14:textId="0F2CF032" w:rsidR="00E015B7" w:rsidRDefault="005B75D0" w:rsidP="00BE21B7">
      <w:pPr>
        <w:rPr>
          <w:rFonts w:eastAsiaTheme="majorEastAsia"/>
          <w:lang w:val="en-US"/>
        </w:rPr>
      </w:pPr>
      <w:r>
        <w:rPr>
          <w:rFonts w:eastAsiaTheme="majorEastAsia"/>
          <w:lang w:val="en-US"/>
        </w:rPr>
        <w:t>The BankConnect w</w:t>
      </w:r>
      <w:r w:rsidR="002306B8">
        <w:rPr>
          <w:rFonts w:eastAsiaTheme="majorEastAsia"/>
          <w:lang w:val="en-US"/>
        </w:rPr>
        <w:t>eb</w:t>
      </w:r>
      <w:r w:rsidR="0051205C">
        <w:rPr>
          <w:rFonts w:eastAsiaTheme="majorEastAsia"/>
          <w:lang w:val="en-US"/>
        </w:rPr>
        <w:t xml:space="preserve"> </w:t>
      </w:r>
      <w:r w:rsidR="00C421F9" w:rsidRPr="00C421F9">
        <w:rPr>
          <w:rFonts w:eastAsiaTheme="majorEastAsia"/>
          <w:lang w:val="en-US"/>
        </w:rPr>
        <w:t>service</w:t>
      </w:r>
      <w:r w:rsidR="00C421F9">
        <w:rPr>
          <w:rFonts w:eastAsiaTheme="majorEastAsia"/>
          <w:lang w:val="en-US"/>
        </w:rPr>
        <w:t xml:space="preserve"> are </w:t>
      </w:r>
      <w:r w:rsidR="00C421F9" w:rsidRPr="00C421F9">
        <w:rPr>
          <w:rFonts w:eastAsiaTheme="majorEastAsia"/>
          <w:lang w:val="en-US"/>
        </w:rPr>
        <w:t>available</w:t>
      </w:r>
      <w:r w:rsidR="00E015B7">
        <w:rPr>
          <w:rFonts w:eastAsiaTheme="majorEastAsia"/>
          <w:lang w:val="en-US"/>
        </w:rPr>
        <w:t xml:space="preserve"> at</w:t>
      </w:r>
      <w:r>
        <w:rPr>
          <w:rFonts w:eastAsiaTheme="majorEastAsia"/>
          <w:lang w:val="en-US"/>
        </w:rPr>
        <w:t xml:space="preserve"> our test environment 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495"/>
        <w:gridCol w:w="4797"/>
      </w:tblGrid>
      <w:tr w:rsidR="00E015B7" w:rsidRPr="009D5FE4" w14:paraId="798F9C9D" w14:textId="77777777" w:rsidTr="002904B2">
        <w:tc>
          <w:tcPr>
            <w:tcW w:w="2410" w:type="dxa"/>
            <w:shd w:val="clear" w:color="auto" w:fill="auto"/>
          </w:tcPr>
          <w:p w14:paraId="17A4A9AE" w14:textId="77777777" w:rsidR="00E015B7" w:rsidRPr="00F70532" w:rsidRDefault="00E015B7" w:rsidP="002904B2">
            <w:pPr>
              <w:rPr>
                <w:sz w:val="16"/>
                <w:lang w:val="en-US"/>
              </w:rPr>
            </w:pPr>
            <w:r w:rsidRPr="00F70532">
              <w:rPr>
                <w:sz w:val="16"/>
                <w:lang w:val="en-US"/>
              </w:rPr>
              <w:t>Test</w:t>
            </w:r>
          </w:p>
        </w:tc>
        <w:tc>
          <w:tcPr>
            <w:tcW w:w="2540" w:type="dxa"/>
            <w:shd w:val="clear" w:color="auto" w:fill="auto"/>
          </w:tcPr>
          <w:p w14:paraId="230E3E7F" w14:textId="77777777" w:rsidR="00E015B7" w:rsidRPr="00F70532" w:rsidRDefault="00E015B7" w:rsidP="002904B2">
            <w:pPr>
              <w:rPr>
                <w:sz w:val="16"/>
                <w:lang w:val="en-US"/>
              </w:rPr>
            </w:pPr>
            <w:r>
              <w:rPr>
                <w:sz w:val="16"/>
                <w:lang w:val="en-US"/>
              </w:rPr>
              <w:t>stest.bankconnect.dk</w:t>
            </w:r>
          </w:p>
        </w:tc>
        <w:tc>
          <w:tcPr>
            <w:tcW w:w="4904" w:type="dxa"/>
            <w:shd w:val="clear" w:color="auto" w:fill="auto"/>
          </w:tcPr>
          <w:p w14:paraId="74805025" w14:textId="06BA4376" w:rsidR="00E015B7" w:rsidRPr="00F70532" w:rsidRDefault="004E1107" w:rsidP="00A22896">
            <w:pPr>
              <w:rPr>
                <w:sz w:val="16"/>
                <w:lang w:val="en-US"/>
              </w:rPr>
            </w:pPr>
            <w:hyperlink r:id="rId13" w:history="1">
              <w:r w:rsidR="005B75D0" w:rsidRPr="001E1EA0">
                <w:rPr>
                  <w:rStyle w:val="Hyperlink"/>
                  <w:sz w:val="16"/>
                  <w:lang w:val="en-US"/>
                </w:rPr>
                <w:t>https://stest.bankconnect.dk/2019/04/04/services/CorporateService</w:t>
              </w:r>
            </w:hyperlink>
          </w:p>
        </w:tc>
      </w:tr>
    </w:tbl>
    <w:p w14:paraId="7B71E7D8" w14:textId="77777777" w:rsidR="00C421F9" w:rsidRDefault="00C421F9" w:rsidP="00C421F9">
      <w:pPr>
        <w:tabs>
          <w:tab w:val="left" w:pos="4275"/>
        </w:tabs>
        <w:rPr>
          <w:lang w:val="en-US"/>
        </w:rPr>
      </w:pPr>
    </w:p>
    <w:p w14:paraId="5BD84AB8" w14:textId="77777777" w:rsidR="00C421F9" w:rsidRDefault="00C421F9" w:rsidP="00C421F9">
      <w:pPr>
        <w:tabs>
          <w:tab w:val="left" w:pos="4275"/>
        </w:tabs>
        <w:rPr>
          <w:lang w:val="en-US"/>
        </w:rPr>
      </w:pPr>
      <w:r>
        <w:rPr>
          <w:lang w:val="en-US"/>
        </w:rPr>
        <w:t xml:space="preserve">The </w:t>
      </w:r>
      <w:r w:rsidR="00496A20">
        <w:rPr>
          <w:lang w:val="en-US"/>
        </w:rPr>
        <w:t xml:space="preserve">CorporateService </w:t>
      </w:r>
      <w:r>
        <w:rPr>
          <w:lang w:val="en-US"/>
        </w:rPr>
        <w:t>operations are</w:t>
      </w:r>
    </w:p>
    <w:p w14:paraId="13B75B6C" w14:textId="77777777" w:rsidR="00C421F9" w:rsidRDefault="00C421F9" w:rsidP="00C421F9">
      <w:pPr>
        <w:pStyle w:val="Listeafsnit"/>
        <w:numPr>
          <w:ilvl w:val="0"/>
          <w:numId w:val="3"/>
        </w:numPr>
        <w:tabs>
          <w:tab w:val="left" w:pos="4275"/>
        </w:tabs>
        <w:rPr>
          <w:lang w:val="en-US"/>
        </w:rPr>
      </w:pPr>
      <w:r w:rsidRPr="005C3D06">
        <w:rPr>
          <w:lang w:val="en-US"/>
        </w:rPr>
        <w:t>ActivateServiceAgreement</w:t>
      </w:r>
    </w:p>
    <w:p w14:paraId="7C3B0B42" w14:textId="77777777" w:rsidR="00C421F9" w:rsidRDefault="00C421F9" w:rsidP="00C421F9">
      <w:pPr>
        <w:pStyle w:val="Listeafsnit"/>
        <w:numPr>
          <w:ilvl w:val="0"/>
          <w:numId w:val="3"/>
        </w:numPr>
        <w:tabs>
          <w:tab w:val="left" w:pos="4275"/>
        </w:tabs>
        <w:rPr>
          <w:lang w:val="en-US"/>
        </w:rPr>
      </w:pPr>
      <w:r w:rsidRPr="005C3D06">
        <w:rPr>
          <w:lang w:val="en-US"/>
        </w:rPr>
        <w:t>GetAlternate</w:t>
      </w:r>
    </w:p>
    <w:p w14:paraId="002BD8B1" w14:textId="77777777" w:rsidR="00C421F9" w:rsidRDefault="00C421F9" w:rsidP="00C421F9">
      <w:pPr>
        <w:pStyle w:val="Listeafsnit"/>
        <w:numPr>
          <w:ilvl w:val="0"/>
          <w:numId w:val="3"/>
        </w:numPr>
        <w:tabs>
          <w:tab w:val="left" w:pos="4275"/>
        </w:tabs>
        <w:rPr>
          <w:lang w:val="en-US"/>
        </w:rPr>
      </w:pPr>
      <w:r>
        <w:rPr>
          <w:lang w:val="en-US"/>
        </w:rPr>
        <w:t>G</w:t>
      </w:r>
      <w:r w:rsidRPr="005C3D06">
        <w:rPr>
          <w:lang w:val="en-US"/>
        </w:rPr>
        <w:t>etBankCertificate</w:t>
      </w:r>
    </w:p>
    <w:p w14:paraId="2D24BF91" w14:textId="77777777" w:rsidR="00C421F9" w:rsidRDefault="00C421F9" w:rsidP="00C421F9">
      <w:pPr>
        <w:pStyle w:val="Listeafsnit"/>
        <w:numPr>
          <w:ilvl w:val="0"/>
          <w:numId w:val="3"/>
        </w:numPr>
        <w:tabs>
          <w:tab w:val="left" w:pos="4275"/>
        </w:tabs>
        <w:rPr>
          <w:lang w:val="en-US"/>
        </w:rPr>
      </w:pPr>
      <w:r w:rsidRPr="005C3D06">
        <w:rPr>
          <w:lang w:val="en-US"/>
        </w:rPr>
        <w:t>GetCustomerStatement</w:t>
      </w:r>
    </w:p>
    <w:p w14:paraId="75D5D92B" w14:textId="77777777" w:rsidR="00C421F9" w:rsidRDefault="00C421F9" w:rsidP="00C421F9">
      <w:pPr>
        <w:pStyle w:val="Listeafsnit"/>
        <w:numPr>
          <w:ilvl w:val="0"/>
          <w:numId w:val="3"/>
        </w:numPr>
        <w:tabs>
          <w:tab w:val="left" w:pos="4275"/>
        </w:tabs>
        <w:rPr>
          <w:lang w:val="en-US"/>
        </w:rPr>
      </w:pPr>
      <w:r w:rsidRPr="005C3D06">
        <w:rPr>
          <w:lang w:val="en-US"/>
        </w:rPr>
        <w:t>GetDebitCreditNotification</w:t>
      </w:r>
    </w:p>
    <w:p w14:paraId="27F93764" w14:textId="77777777" w:rsidR="00C421F9" w:rsidRDefault="00C421F9" w:rsidP="00C421F9">
      <w:pPr>
        <w:pStyle w:val="Listeafsnit"/>
        <w:numPr>
          <w:ilvl w:val="0"/>
          <w:numId w:val="3"/>
        </w:numPr>
        <w:tabs>
          <w:tab w:val="left" w:pos="4275"/>
        </w:tabs>
        <w:rPr>
          <w:lang w:val="en-US"/>
        </w:rPr>
      </w:pPr>
      <w:r>
        <w:rPr>
          <w:lang w:val="en-US"/>
        </w:rPr>
        <w:t>GetCustomerAccountReport</w:t>
      </w:r>
    </w:p>
    <w:p w14:paraId="1ECEB90B" w14:textId="77777777" w:rsidR="00C421F9" w:rsidRDefault="00C421F9" w:rsidP="00C421F9">
      <w:pPr>
        <w:pStyle w:val="Listeafsnit"/>
        <w:numPr>
          <w:ilvl w:val="0"/>
          <w:numId w:val="3"/>
        </w:numPr>
        <w:tabs>
          <w:tab w:val="left" w:pos="4275"/>
        </w:tabs>
        <w:rPr>
          <w:lang w:val="en-US"/>
        </w:rPr>
      </w:pPr>
      <w:r w:rsidRPr="005C3D06">
        <w:rPr>
          <w:lang w:val="en-US"/>
        </w:rPr>
        <w:t>GetStatus</w:t>
      </w:r>
    </w:p>
    <w:p w14:paraId="7B9D99EF" w14:textId="77777777" w:rsidR="00C421F9" w:rsidRDefault="00C421F9" w:rsidP="00C421F9">
      <w:pPr>
        <w:pStyle w:val="Listeafsnit"/>
        <w:numPr>
          <w:ilvl w:val="0"/>
          <w:numId w:val="3"/>
        </w:numPr>
        <w:tabs>
          <w:tab w:val="left" w:pos="4275"/>
        </w:tabs>
        <w:rPr>
          <w:lang w:val="en-US"/>
        </w:rPr>
      </w:pPr>
      <w:r w:rsidRPr="005C3D06">
        <w:rPr>
          <w:lang w:val="en-US"/>
        </w:rPr>
        <w:t>RenewCustomerCertificate</w:t>
      </w:r>
    </w:p>
    <w:p w14:paraId="682755D7" w14:textId="77777777" w:rsidR="00C421F9" w:rsidRDefault="00C421F9" w:rsidP="00C421F9">
      <w:pPr>
        <w:pStyle w:val="Listeafsnit"/>
        <w:numPr>
          <w:ilvl w:val="0"/>
          <w:numId w:val="3"/>
        </w:numPr>
        <w:tabs>
          <w:tab w:val="left" w:pos="4275"/>
        </w:tabs>
        <w:rPr>
          <w:lang w:val="en-US"/>
        </w:rPr>
      </w:pPr>
      <w:r w:rsidRPr="005C3D06">
        <w:rPr>
          <w:lang w:val="en-US"/>
        </w:rPr>
        <w:t>TransferPayments</w:t>
      </w:r>
    </w:p>
    <w:p w14:paraId="48150839" w14:textId="77777777" w:rsidR="00C421F9" w:rsidRPr="008A6A58" w:rsidRDefault="00C421F9" w:rsidP="00C421F9">
      <w:pPr>
        <w:tabs>
          <w:tab w:val="left" w:pos="4275"/>
        </w:tabs>
        <w:rPr>
          <w:lang w:val="en-US"/>
        </w:rPr>
      </w:pPr>
    </w:p>
    <w:p w14:paraId="69E95ADB" w14:textId="77777777" w:rsidR="00654E5F" w:rsidRDefault="00654E5F" w:rsidP="00C421F9">
      <w:pPr>
        <w:tabs>
          <w:tab w:val="left" w:pos="4275"/>
        </w:tabs>
        <w:rPr>
          <w:rStyle w:val="apple-converted-space"/>
          <w:rFonts w:cs="Arial"/>
          <w:color w:val="000000"/>
          <w:shd w:val="clear" w:color="auto" w:fill="FFFFFF"/>
          <w:lang w:val="en-US"/>
        </w:rPr>
      </w:pPr>
    </w:p>
    <w:p w14:paraId="384F6FD5" w14:textId="35F58D0B" w:rsidR="00654E5F" w:rsidRDefault="00654E5F" w:rsidP="00654E5F">
      <w:pPr>
        <w:tabs>
          <w:tab w:val="left" w:pos="4275"/>
        </w:tabs>
        <w:rPr>
          <w:rStyle w:val="apple-converted-space"/>
          <w:rFonts w:cs="Arial"/>
          <w:color w:val="000000"/>
          <w:shd w:val="clear" w:color="auto" w:fill="FFFFFF"/>
          <w:lang w:val="en-US"/>
        </w:rPr>
      </w:pPr>
      <w:r w:rsidRPr="00654E5F">
        <w:rPr>
          <w:rStyle w:val="apple-converted-space"/>
          <w:rFonts w:cs="Arial"/>
          <w:color w:val="000000"/>
          <w:shd w:val="clear" w:color="auto" w:fill="FFFFFF"/>
          <w:lang w:val="en-US"/>
        </w:rPr>
        <w:t>A more detailed description of</w:t>
      </w:r>
      <w:r>
        <w:rPr>
          <w:rStyle w:val="apple-converted-space"/>
          <w:rFonts w:cs="Arial"/>
          <w:color w:val="000000"/>
          <w:shd w:val="clear" w:color="auto" w:fill="FFFFFF"/>
          <w:lang w:val="en-US"/>
        </w:rPr>
        <w:t xml:space="preserve"> the</w:t>
      </w:r>
      <w:r w:rsidR="002306B8">
        <w:rPr>
          <w:rStyle w:val="apple-converted-space"/>
          <w:rFonts w:cs="Arial"/>
          <w:color w:val="000000"/>
          <w:shd w:val="clear" w:color="auto" w:fill="FFFFFF"/>
          <w:lang w:val="en-US"/>
        </w:rPr>
        <w:t xml:space="preserve"> </w:t>
      </w:r>
      <w:r w:rsidR="00EE50EB">
        <w:rPr>
          <w:rStyle w:val="apple-converted-space"/>
          <w:rFonts w:cs="Arial"/>
          <w:color w:val="000000"/>
          <w:shd w:val="clear" w:color="auto" w:fill="FFFFFF"/>
          <w:lang w:val="en-US"/>
        </w:rPr>
        <w:t xml:space="preserve">CorporateService </w:t>
      </w:r>
      <w:r w:rsidR="002306B8">
        <w:rPr>
          <w:rStyle w:val="apple-converted-space"/>
          <w:rFonts w:cs="Arial"/>
          <w:color w:val="000000"/>
          <w:shd w:val="clear" w:color="auto" w:fill="FFFFFF"/>
          <w:lang w:val="en-US"/>
        </w:rPr>
        <w:t>web</w:t>
      </w:r>
      <w:r w:rsidR="0051205C">
        <w:rPr>
          <w:rStyle w:val="apple-converted-space"/>
          <w:rFonts w:cs="Arial"/>
          <w:color w:val="000000"/>
          <w:shd w:val="clear" w:color="auto" w:fill="FFFFFF"/>
          <w:lang w:val="en-US"/>
        </w:rPr>
        <w:t xml:space="preserve"> </w:t>
      </w:r>
      <w:r w:rsidRPr="00654E5F">
        <w:rPr>
          <w:rStyle w:val="apple-converted-space"/>
          <w:rFonts w:cs="Arial"/>
          <w:color w:val="000000"/>
          <w:shd w:val="clear" w:color="auto" w:fill="FFFFFF"/>
          <w:lang w:val="en-US"/>
        </w:rPr>
        <w:t>service and operations can be found in</w:t>
      </w:r>
      <w:r w:rsidR="00E015B7">
        <w:rPr>
          <w:rStyle w:val="apple-converted-space"/>
          <w:rFonts w:cs="Arial"/>
          <w:color w:val="000000"/>
          <w:shd w:val="clear" w:color="auto" w:fill="FFFFFF"/>
          <w:lang w:val="en-US"/>
        </w:rPr>
        <w:t xml:space="preserve"> </w:t>
      </w:r>
      <w:r w:rsidRPr="00654E5F">
        <w:rPr>
          <w:rStyle w:val="apple-converted-space"/>
          <w:rFonts w:cs="Arial"/>
          <w:color w:val="000000"/>
          <w:shd w:val="clear" w:color="auto" w:fill="FFFFFF"/>
          <w:lang w:val="en-US"/>
        </w:rPr>
        <w:t>Bank Connect API</w:t>
      </w:r>
      <w:r>
        <w:rPr>
          <w:rStyle w:val="apple-converted-space"/>
          <w:rFonts w:cs="Arial"/>
          <w:color w:val="000000"/>
          <w:shd w:val="clear" w:color="auto" w:fill="FFFFFF"/>
          <w:lang w:val="en-US"/>
        </w:rPr>
        <w:t xml:space="preserve"> document</w:t>
      </w:r>
      <w:r w:rsidRPr="00654E5F">
        <w:rPr>
          <w:rStyle w:val="apple-converted-space"/>
          <w:rFonts w:cs="Arial"/>
          <w:color w:val="000000"/>
          <w:shd w:val="clear" w:color="auto" w:fill="FFFFFF"/>
          <w:lang w:val="en-US"/>
        </w:rPr>
        <w:t>.</w:t>
      </w:r>
    </w:p>
    <w:p w14:paraId="5A8203E9" w14:textId="77777777" w:rsidR="003950C6" w:rsidRDefault="003950C6" w:rsidP="00C421F9">
      <w:pPr>
        <w:rPr>
          <w:lang w:val="en-US"/>
        </w:rPr>
      </w:pPr>
    </w:p>
    <w:p w14:paraId="48DCF110" w14:textId="77777777" w:rsidR="00071C63" w:rsidRDefault="00071C63" w:rsidP="00071C63">
      <w:pPr>
        <w:pStyle w:val="Overskrift1"/>
        <w:rPr>
          <w:lang w:val="en-US"/>
        </w:rPr>
      </w:pPr>
      <w:bookmarkStart w:id="2" w:name="_Toc525722581"/>
      <w:r w:rsidRPr="002B14C6">
        <w:rPr>
          <w:lang w:val="en-US"/>
        </w:rPr>
        <w:t>Quick</w:t>
      </w:r>
      <w:r w:rsidR="00654E5F">
        <w:rPr>
          <w:lang w:val="en-US"/>
        </w:rPr>
        <w:t xml:space="preserve"> </w:t>
      </w:r>
      <w:r w:rsidRPr="002B14C6">
        <w:rPr>
          <w:lang w:val="en-US"/>
        </w:rPr>
        <w:t>start</w:t>
      </w:r>
      <w:bookmarkEnd w:id="2"/>
    </w:p>
    <w:p w14:paraId="5F18D079" w14:textId="77777777" w:rsidR="0061013C" w:rsidRDefault="00BC74DE" w:rsidP="00E015B7">
      <w:pPr>
        <w:rPr>
          <w:lang w:val="en-US"/>
        </w:rPr>
      </w:pPr>
      <w:r>
        <w:rPr>
          <w:lang w:val="en-US"/>
        </w:rPr>
        <w:t xml:space="preserve">Call the test </w:t>
      </w:r>
      <w:r w:rsidR="002636C0">
        <w:rPr>
          <w:lang w:val="en-US"/>
        </w:rPr>
        <w:t>environment,</w:t>
      </w:r>
      <w:r>
        <w:rPr>
          <w:lang w:val="en-US"/>
        </w:rPr>
        <w:t xml:space="preserve"> with getBankCertifikate, and get a correct answer back.</w:t>
      </w:r>
    </w:p>
    <w:p w14:paraId="56028DBE" w14:textId="77777777" w:rsidR="00525103" w:rsidRDefault="00525103" w:rsidP="0061013C">
      <w:pPr>
        <w:rPr>
          <w:lang w:val="en-US"/>
        </w:rPr>
      </w:pPr>
    </w:p>
    <w:p w14:paraId="3B049F6B" w14:textId="77777777" w:rsidR="0061013C" w:rsidRDefault="0061013C" w:rsidP="0061013C">
      <w:pPr>
        <w:rPr>
          <w:lang w:val="en-US"/>
        </w:rPr>
      </w:pPr>
      <w:r>
        <w:rPr>
          <w:lang w:val="en-US"/>
        </w:rPr>
        <w:t>Test environment:</w:t>
      </w:r>
    </w:p>
    <w:p w14:paraId="3B64AD34" w14:textId="77777777" w:rsidR="0061013C" w:rsidRPr="0061013C" w:rsidRDefault="0061013C" w:rsidP="0061013C">
      <w:pPr>
        <w:rPr>
          <w:lang w:val="en-US"/>
        </w:rPr>
      </w:pPr>
      <w:r w:rsidRPr="0061013C">
        <w:rPr>
          <w:rStyle w:val="Hyperlink"/>
          <w:lang w:val="en-US"/>
        </w:rPr>
        <w:t>h</w:t>
      </w:r>
      <w:r w:rsidR="0097594C">
        <w:rPr>
          <w:rStyle w:val="Hyperlink"/>
          <w:lang w:val="en-US"/>
        </w:rPr>
        <w:t>ttps://stest.bankconnect.dk/2019/04/04</w:t>
      </w:r>
      <w:r>
        <w:rPr>
          <w:rStyle w:val="Hyperlink"/>
          <w:lang w:val="en-US"/>
        </w:rPr>
        <w:t>/services/CorporateService</w:t>
      </w:r>
    </w:p>
    <w:p w14:paraId="20557BDC" w14:textId="77777777" w:rsidR="00E015B7" w:rsidRDefault="00BC74DE" w:rsidP="00E015B7">
      <w:pPr>
        <w:rPr>
          <w:lang w:val="en-US"/>
        </w:rPr>
      </w:pPr>
      <w:r>
        <w:rPr>
          <w:lang w:val="en-US"/>
        </w:rPr>
        <w:t xml:space="preserve"> </w:t>
      </w:r>
    </w:p>
    <w:p w14:paraId="0A7D63D8" w14:textId="77777777" w:rsidR="00BC74DE" w:rsidRDefault="00BC74DE" w:rsidP="00E015B7">
      <w:pPr>
        <w:rPr>
          <w:rStyle w:val="shorttext"/>
          <w:rFonts w:ascii="Arial" w:hAnsi="Arial" w:cs="Arial"/>
          <w:color w:val="222222"/>
          <w:lang w:val="en"/>
        </w:rPr>
      </w:pPr>
      <w:r>
        <w:rPr>
          <w:lang w:val="en-US"/>
        </w:rPr>
        <w:t xml:space="preserve">When this is ok, </w:t>
      </w:r>
      <w:r>
        <w:rPr>
          <w:rStyle w:val="shorttext"/>
          <w:rFonts w:ascii="Arial" w:hAnsi="Arial" w:cs="Arial"/>
          <w:color w:val="222222"/>
          <w:lang w:val="en"/>
        </w:rPr>
        <w:t>order a customer for system testing, send mail to:</w:t>
      </w:r>
    </w:p>
    <w:p w14:paraId="076BFC6F" w14:textId="77777777" w:rsidR="00BC74DE" w:rsidRDefault="00BC74DE" w:rsidP="00E015B7">
      <w:pPr>
        <w:rPr>
          <w:rStyle w:val="shorttext"/>
          <w:rFonts w:ascii="Arial" w:hAnsi="Arial" w:cs="Arial"/>
          <w:color w:val="222222"/>
          <w:lang w:val="en"/>
        </w:rPr>
      </w:pPr>
      <w:r>
        <w:rPr>
          <w:rStyle w:val="shorttext"/>
          <w:rFonts w:ascii="Arial" w:hAnsi="Arial" w:cs="Arial"/>
          <w:color w:val="222222"/>
          <w:lang w:val="en"/>
        </w:rPr>
        <w:t>Bankconnect@bankconnect,dk with required info:</w:t>
      </w:r>
    </w:p>
    <w:p w14:paraId="54BFF32F" w14:textId="77777777" w:rsidR="00BC74DE" w:rsidRDefault="00BC74DE" w:rsidP="00E015B7">
      <w:pPr>
        <w:rPr>
          <w:rStyle w:val="shorttext"/>
          <w:rFonts w:ascii="Arial" w:hAnsi="Arial" w:cs="Arial"/>
          <w:color w:val="222222"/>
          <w:lang w:val="en"/>
        </w:rPr>
      </w:pPr>
      <w:r>
        <w:rPr>
          <w:rStyle w:val="shorttext"/>
          <w:rFonts w:ascii="Arial" w:hAnsi="Arial" w:cs="Arial"/>
          <w:color w:val="222222"/>
          <w:lang w:val="en"/>
        </w:rPr>
        <w:t xml:space="preserve">Name, e-mail, firm and, Mobil number “you will receive </w:t>
      </w:r>
      <w:r w:rsidR="002D05D1">
        <w:rPr>
          <w:rStyle w:val="shorttext"/>
          <w:rFonts w:ascii="Arial" w:hAnsi="Arial" w:cs="Arial"/>
          <w:color w:val="222222"/>
          <w:lang w:val="en"/>
        </w:rPr>
        <w:t>an</w:t>
      </w:r>
      <w:r>
        <w:rPr>
          <w:rStyle w:val="shorttext"/>
          <w:rFonts w:ascii="Arial" w:hAnsi="Arial" w:cs="Arial"/>
          <w:color w:val="222222"/>
          <w:lang w:val="en"/>
        </w:rPr>
        <w:t xml:space="preserve"> activation code”.</w:t>
      </w:r>
    </w:p>
    <w:p w14:paraId="62E12924" w14:textId="77777777" w:rsidR="00BC74DE" w:rsidRPr="00BC74DE" w:rsidRDefault="00BC74DE" w:rsidP="00E015B7">
      <w:pPr>
        <w:rPr>
          <w:rFonts w:ascii="Arial" w:hAnsi="Arial" w:cs="Arial"/>
          <w:color w:val="222222"/>
          <w:lang w:val="en"/>
        </w:rPr>
      </w:pPr>
    </w:p>
    <w:p w14:paraId="72F42676" w14:textId="77777777" w:rsidR="00071C63" w:rsidRPr="002B14C6" w:rsidRDefault="00071C63" w:rsidP="00071C63">
      <w:pPr>
        <w:pStyle w:val="Overskrift1"/>
        <w:rPr>
          <w:lang w:val="en-US"/>
        </w:rPr>
      </w:pPr>
      <w:bookmarkStart w:id="3" w:name="_Toc525722582"/>
      <w:r w:rsidRPr="002B14C6">
        <w:rPr>
          <w:lang w:val="en-US"/>
        </w:rPr>
        <w:t>Getting started</w:t>
      </w:r>
      <w:bookmarkEnd w:id="3"/>
    </w:p>
    <w:p w14:paraId="1B747BA6" w14:textId="4CCD3912" w:rsidR="00C421F9" w:rsidRDefault="00071C63" w:rsidP="00071C63">
      <w:pPr>
        <w:rPr>
          <w:lang w:val="en-US"/>
        </w:rPr>
      </w:pPr>
      <w:r>
        <w:rPr>
          <w:lang w:val="en-US"/>
        </w:rPr>
        <w:t>The</w:t>
      </w:r>
      <w:r w:rsidR="00C421F9">
        <w:rPr>
          <w:lang w:val="en-US"/>
        </w:rPr>
        <w:t xml:space="preserve"> developer</w:t>
      </w:r>
      <w:r>
        <w:rPr>
          <w:lang w:val="en-US"/>
        </w:rPr>
        <w:t xml:space="preserve"> package </w:t>
      </w:r>
      <w:r w:rsidR="005B75D0">
        <w:rPr>
          <w:lang w:val="en-US"/>
        </w:rPr>
        <w:t>is</w:t>
      </w:r>
      <w:r>
        <w:rPr>
          <w:lang w:val="en-US"/>
        </w:rPr>
        <w:t xml:space="preserve"> available at </w:t>
      </w:r>
      <w:hyperlink r:id="rId14" w:history="1">
        <w:r w:rsidRPr="00615F52">
          <w:rPr>
            <w:rStyle w:val="Hyperlink"/>
            <w:rFonts w:eastAsiaTheme="majorEastAsia"/>
            <w:lang w:val="en-US"/>
          </w:rPr>
          <w:t>www.bankconnect.dk</w:t>
        </w:r>
      </w:hyperlink>
      <w:r>
        <w:rPr>
          <w:lang w:val="en-US"/>
        </w:rPr>
        <w:t xml:space="preserve"> </w:t>
      </w:r>
      <w:r w:rsidR="002636C0">
        <w:rPr>
          <w:lang w:val="en-US"/>
        </w:rPr>
        <w:t>the</w:t>
      </w:r>
      <w:r w:rsidR="00C421F9">
        <w:rPr>
          <w:lang w:val="en-US"/>
        </w:rPr>
        <w:t xml:space="preserve"> basic parts are:</w:t>
      </w:r>
      <w:r>
        <w:rPr>
          <w:lang w:val="en-US"/>
        </w:rPr>
        <w:t xml:space="preserve"> </w:t>
      </w:r>
    </w:p>
    <w:p w14:paraId="5EB84FAB" w14:textId="77777777" w:rsidR="00BC74DE" w:rsidRDefault="00BC74DE" w:rsidP="00071C63">
      <w:pPr>
        <w:rPr>
          <w:lang w:val="en-US"/>
        </w:rPr>
      </w:pPr>
    </w:p>
    <w:p w14:paraId="017F7D07" w14:textId="1018A200" w:rsidR="00CE60D6" w:rsidRDefault="00CE60D6" w:rsidP="00CE60D6">
      <w:pPr>
        <w:pStyle w:val="Listeafsnit"/>
        <w:numPr>
          <w:ilvl w:val="0"/>
          <w:numId w:val="7"/>
        </w:numPr>
        <w:rPr>
          <w:lang w:val="en-US"/>
        </w:rPr>
      </w:pPr>
      <w:r>
        <w:rPr>
          <w:lang w:val="en-US"/>
        </w:rPr>
        <w:t>Docs/Step by step guides/ for information about the requests with examples.</w:t>
      </w:r>
    </w:p>
    <w:p w14:paraId="34266A29" w14:textId="616B7488" w:rsidR="004E3EE1" w:rsidRPr="00CE60D6" w:rsidRDefault="004E3EE1" w:rsidP="004E3EE1">
      <w:pPr>
        <w:pStyle w:val="Listeafsnit"/>
        <w:numPr>
          <w:ilvl w:val="1"/>
          <w:numId w:val="7"/>
        </w:numPr>
        <w:rPr>
          <w:lang w:val="en-US"/>
        </w:rPr>
      </w:pPr>
      <w:r>
        <w:rPr>
          <w:lang w:val="en-US"/>
        </w:rPr>
        <w:t>We get a lot of questions about troubleshooting calls to ActivateServiceAgreement in particular. If you have any issues calling it, then please start by reading though the step by step guide a second time and compare your request XML with the examples in the guide.</w:t>
      </w:r>
    </w:p>
    <w:p w14:paraId="6987FB07" w14:textId="37BE06D3" w:rsidR="00C364FB" w:rsidRPr="00C364FB" w:rsidRDefault="00C364FB" w:rsidP="00C364FB">
      <w:pPr>
        <w:pStyle w:val="Listeafsnit"/>
        <w:numPr>
          <w:ilvl w:val="0"/>
          <w:numId w:val="7"/>
        </w:numPr>
        <w:rPr>
          <w:lang w:val="en-US"/>
        </w:rPr>
      </w:pPr>
      <w:r w:rsidRPr="00BE21B7">
        <w:rPr>
          <w:lang w:val="en-US"/>
        </w:rPr>
        <w:t>Docs/Bankconnect-API.docx for wsdl documentation</w:t>
      </w:r>
    </w:p>
    <w:p w14:paraId="1055C91A" w14:textId="1B2B5C7D" w:rsidR="00C421F9" w:rsidRDefault="00C421F9" w:rsidP="00C421F9">
      <w:pPr>
        <w:pStyle w:val="Listeafsnit"/>
        <w:numPr>
          <w:ilvl w:val="0"/>
          <w:numId w:val="7"/>
        </w:numPr>
        <w:rPr>
          <w:lang w:val="en-US"/>
        </w:rPr>
      </w:pPr>
      <w:r w:rsidRPr="00BE21B7">
        <w:rPr>
          <w:lang w:val="en-US"/>
        </w:rPr>
        <w:t>Docs/Certificate-policy.docx for certificate policy</w:t>
      </w:r>
    </w:p>
    <w:p w14:paraId="4610AC62" w14:textId="77777777" w:rsidR="00BC74DE" w:rsidRDefault="00BC74DE" w:rsidP="00BC74DE">
      <w:pPr>
        <w:pStyle w:val="Listeafsnit"/>
        <w:rPr>
          <w:lang w:val="en-US"/>
        </w:rPr>
      </w:pPr>
    </w:p>
    <w:p w14:paraId="08B1FF73" w14:textId="77777777" w:rsidR="00BC74DE" w:rsidRDefault="00BC74DE" w:rsidP="00BC74DE">
      <w:pPr>
        <w:pStyle w:val="Listeafsnit"/>
        <w:rPr>
          <w:lang w:val="en-US"/>
        </w:rPr>
      </w:pPr>
    </w:p>
    <w:p w14:paraId="2FA19C12" w14:textId="77777777" w:rsidR="00071C63" w:rsidRDefault="00071C63" w:rsidP="00071C63">
      <w:pPr>
        <w:pStyle w:val="Overskrift2"/>
        <w:rPr>
          <w:lang w:val="en-US"/>
        </w:rPr>
      </w:pPr>
      <w:bookmarkStart w:id="4" w:name="_Toc525722583"/>
      <w:r>
        <w:rPr>
          <w:lang w:val="en-US"/>
        </w:rPr>
        <w:t>Things to be aware of</w:t>
      </w:r>
      <w:bookmarkEnd w:id="4"/>
    </w:p>
    <w:p w14:paraId="65ED2857" w14:textId="77777777" w:rsidR="00071C63" w:rsidRPr="00000D64" w:rsidRDefault="00071C63" w:rsidP="00000D64">
      <w:pPr>
        <w:pStyle w:val="Listeafsnit"/>
        <w:numPr>
          <w:ilvl w:val="0"/>
          <w:numId w:val="20"/>
        </w:numPr>
        <w:rPr>
          <w:lang w:val="en-US"/>
        </w:rPr>
      </w:pPr>
      <w:r w:rsidRPr="00000D64">
        <w:rPr>
          <w:lang w:val="en-US"/>
        </w:rPr>
        <w:t xml:space="preserve">The </w:t>
      </w:r>
      <w:r w:rsidR="002C0AFC" w:rsidRPr="00000D64">
        <w:rPr>
          <w:lang w:val="en-US"/>
        </w:rPr>
        <w:t>bankconnect.</w:t>
      </w:r>
      <w:r w:rsidRPr="00000D64">
        <w:rPr>
          <w:lang w:val="en-US"/>
        </w:rPr>
        <w:t xml:space="preserve">wsdl uses </w:t>
      </w:r>
      <w:r w:rsidR="002C0AFC" w:rsidRPr="00000D64">
        <w:rPr>
          <w:lang w:val="en-US"/>
        </w:rPr>
        <w:t xml:space="preserve">the </w:t>
      </w:r>
      <w:r w:rsidRPr="00000D64">
        <w:rPr>
          <w:lang w:val="en-US"/>
        </w:rPr>
        <w:t>camelCase notation.</w:t>
      </w:r>
    </w:p>
    <w:p w14:paraId="3881AC22" w14:textId="77777777" w:rsidR="00000D64" w:rsidRDefault="00071C63" w:rsidP="00000D64">
      <w:pPr>
        <w:pStyle w:val="Listeafsnit"/>
        <w:numPr>
          <w:ilvl w:val="0"/>
          <w:numId w:val="20"/>
        </w:numPr>
        <w:rPr>
          <w:lang w:val="en-US"/>
        </w:rPr>
      </w:pPr>
      <w:r w:rsidRPr="00000D64">
        <w:rPr>
          <w:lang w:val="en-US"/>
        </w:rPr>
        <w:t>Notice that there is a message/payment/ISO20022</w:t>
      </w:r>
      <w:r w:rsidR="00654E5F" w:rsidRPr="00000D64">
        <w:rPr>
          <w:lang w:val="en-US"/>
        </w:rPr>
        <w:t xml:space="preserve"> </w:t>
      </w:r>
      <w:r w:rsidRPr="00000D64">
        <w:rPr>
          <w:lang w:val="en-US"/>
        </w:rPr>
        <w:t xml:space="preserve">limit size of </w:t>
      </w:r>
      <w:r w:rsidR="00D47282" w:rsidRPr="00000D64">
        <w:rPr>
          <w:lang w:val="en-US"/>
        </w:rPr>
        <w:t xml:space="preserve">30 </w:t>
      </w:r>
      <w:r w:rsidR="00654E5F" w:rsidRPr="00000D64">
        <w:rPr>
          <w:lang w:val="en-US"/>
        </w:rPr>
        <w:t xml:space="preserve">megabytes </w:t>
      </w:r>
      <w:r w:rsidRPr="00000D64">
        <w:rPr>
          <w:lang w:val="en-US"/>
        </w:rPr>
        <w:t>compressed.</w:t>
      </w:r>
      <w:r w:rsidR="005B75D0" w:rsidRPr="00000D64">
        <w:rPr>
          <w:lang w:val="en-US"/>
        </w:rPr>
        <w:t xml:space="preserve"> </w:t>
      </w:r>
    </w:p>
    <w:p w14:paraId="778BB6E3" w14:textId="42B1C28E" w:rsidR="00000D64" w:rsidRPr="00000D64" w:rsidRDefault="005B75D0" w:rsidP="00000D64">
      <w:pPr>
        <w:pStyle w:val="Listeafsnit"/>
        <w:numPr>
          <w:ilvl w:val="0"/>
          <w:numId w:val="20"/>
        </w:numPr>
        <w:rPr>
          <w:rStyle w:val="shorttext"/>
          <w:lang w:val="en-US"/>
        </w:rPr>
      </w:pPr>
      <w:r w:rsidRPr="00000D64">
        <w:rPr>
          <w:lang w:val="en-US"/>
        </w:rPr>
        <w:t>The encoding format is UTF-8.</w:t>
      </w:r>
    </w:p>
    <w:p w14:paraId="56318E96" w14:textId="66521F68" w:rsidR="00071C63" w:rsidRPr="00000D64" w:rsidRDefault="00E92078" w:rsidP="00000D64">
      <w:pPr>
        <w:pStyle w:val="Listeafsnit"/>
        <w:numPr>
          <w:ilvl w:val="0"/>
          <w:numId w:val="20"/>
        </w:numPr>
        <w:rPr>
          <w:lang w:val="en-US"/>
        </w:rPr>
      </w:pPr>
      <w:r w:rsidRPr="00000D64">
        <w:rPr>
          <w:rStyle w:val="shorttext"/>
          <w:rFonts w:ascii="Arial" w:hAnsi="Arial" w:cs="Arial"/>
          <w:color w:val="222222"/>
          <w:lang w:val="en"/>
        </w:rPr>
        <w:t xml:space="preserve">If you are </w:t>
      </w:r>
      <w:r w:rsidR="00FA1F63" w:rsidRPr="00000D64">
        <w:rPr>
          <w:rStyle w:val="shorttext"/>
          <w:rFonts w:ascii="Arial" w:hAnsi="Arial" w:cs="Arial"/>
          <w:color w:val="222222"/>
          <w:lang w:val="en"/>
        </w:rPr>
        <w:t>C</w:t>
      </w:r>
      <w:r w:rsidRPr="00000D64">
        <w:rPr>
          <w:rStyle w:val="shorttext"/>
          <w:rFonts w:ascii="Arial" w:hAnsi="Arial" w:cs="Arial"/>
          <w:color w:val="222222"/>
          <w:lang w:val="en"/>
        </w:rPr>
        <w:t xml:space="preserve"># developer we recommend you to use </w:t>
      </w:r>
      <w:r w:rsidRPr="00000D64">
        <w:rPr>
          <w:lang w:val="en-US"/>
        </w:rPr>
        <w:t>.Net crypto.</w:t>
      </w:r>
    </w:p>
    <w:p w14:paraId="4637E96F" w14:textId="430288DA" w:rsidR="00E92078" w:rsidRDefault="00E92078" w:rsidP="00000D64">
      <w:pPr>
        <w:pStyle w:val="Listeafsnit"/>
        <w:numPr>
          <w:ilvl w:val="0"/>
          <w:numId w:val="20"/>
        </w:numPr>
        <w:rPr>
          <w:lang w:val="en-US"/>
        </w:rPr>
      </w:pPr>
      <w:r w:rsidRPr="00000D64">
        <w:rPr>
          <w:lang w:val="en-US"/>
        </w:rPr>
        <w:t>We are using TLS v1.2.</w:t>
      </w:r>
    </w:p>
    <w:p w14:paraId="5348F1AE" w14:textId="0E232DF8" w:rsidR="00C14365" w:rsidRDefault="00C14365" w:rsidP="00000D64">
      <w:pPr>
        <w:pStyle w:val="Listeafsnit"/>
        <w:numPr>
          <w:ilvl w:val="0"/>
          <w:numId w:val="20"/>
        </w:numPr>
        <w:rPr>
          <w:lang w:val="en-US"/>
        </w:rPr>
      </w:pPr>
      <w:r>
        <w:rPr>
          <w:lang w:val="en-US"/>
        </w:rPr>
        <w:t>The timeout server side is 3 minutes (180000ms)</w:t>
      </w:r>
    </w:p>
    <w:p w14:paraId="0A004C14" w14:textId="5ACEA3E7" w:rsidR="00000D64" w:rsidRDefault="00000D64" w:rsidP="00000D64">
      <w:pPr>
        <w:pStyle w:val="Listeafsnit"/>
        <w:numPr>
          <w:ilvl w:val="0"/>
          <w:numId w:val="20"/>
        </w:numPr>
        <w:rPr>
          <w:lang w:val="en-US"/>
        </w:rPr>
      </w:pPr>
      <w:r>
        <w:rPr>
          <w:lang w:val="en-US"/>
        </w:rPr>
        <w:t>The bank certificates (there is one per bank central) gets renewed every few years, so make sure your application calls getBankCertificate, but cache it. As an example, you could call it the first time each mainRegistrationNumber is used per day and cache it. You could also call it for all the mainRegistrationsNumbers that you use when you boot up the application. Just make sure it’s not a manual task to update the bank certificate when the time comes.</w:t>
      </w:r>
    </w:p>
    <w:p w14:paraId="4472C3BD" w14:textId="3E690F7F" w:rsidR="009D5FE4" w:rsidRPr="00000D64" w:rsidRDefault="009D5FE4" w:rsidP="00000D64">
      <w:pPr>
        <w:pStyle w:val="Listeafsnit"/>
        <w:numPr>
          <w:ilvl w:val="0"/>
          <w:numId w:val="20"/>
        </w:numPr>
        <w:rPr>
          <w:lang w:val="en-US"/>
        </w:rPr>
      </w:pPr>
      <w:r>
        <w:rPr>
          <w:lang w:val="en-US"/>
        </w:rPr>
        <w:t>EndToEndMessageId may not exceed 35 characters. We recommend using a UUID but without the dashes.</w:t>
      </w:r>
    </w:p>
    <w:p w14:paraId="6A03121A" w14:textId="77777777" w:rsidR="00BC74DE" w:rsidRDefault="00BC74DE" w:rsidP="00696EC9">
      <w:pPr>
        <w:pStyle w:val="Overskrift2"/>
        <w:rPr>
          <w:lang w:val="en-US"/>
        </w:rPr>
      </w:pPr>
    </w:p>
    <w:p w14:paraId="12DA53ED" w14:textId="77777777" w:rsidR="00317911" w:rsidRPr="004C0680" w:rsidRDefault="007939CD" w:rsidP="00696EC9">
      <w:pPr>
        <w:pStyle w:val="Overskrift2"/>
        <w:rPr>
          <w:lang w:val="en-US"/>
        </w:rPr>
      </w:pPr>
      <w:bookmarkStart w:id="5" w:name="_Toc525722584"/>
      <w:r w:rsidRPr="004C0680">
        <w:rPr>
          <w:lang w:val="en-US"/>
        </w:rPr>
        <w:t>XSLT</w:t>
      </w:r>
      <w:bookmarkEnd w:id="5"/>
    </w:p>
    <w:p w14:paraId="5CD274D3" w14:textId="77777777" w:rsidR="007C3462" w:rsidRDefault="007C3462" w:rsidP="007C3462">
      <w:pPr>
        <w:rPr>
          <w:lang w:val="en-US"/>
        </w:rPr>
      </w:pPr>
      <w:r>
        <w:rPr>
          <w:lang w:val="en-US"/>
        </w:rPr>
        <w:t>There is XSLT for</w:t>
      </w:r>
      <w:r w:rsidR="00406624">
        <w:rPr>
          <w:lang w:val="en-US"/>
        </w:rPr>
        <w:t xml:space="preserve"> the</w:t>
      </w:r>
      <w:r>
        <w:rPr>
          <w:lang w:val="en-US"/>
        </w:rPr>
        <w:t xml:space="preserve"> </w:t>
      </w:r>
      <w:r w:rsidR="00FB5288">
        <w:rPr>
          <w:lang w:val="en-US"/>
        </w:rPr>
        <w:t>PAIN</w:t>
      </w:r>
      <w:r>
        <w:rPr>
          <w:lang w:val="en-US"/>
        </w:rPr>
        <w:t>001</w:t>
      </w:r>
      <w:r w:rsidR="00406624">
        <w:rPr>
          <w:lang w:val="en-US"/>
        </w:rPr>
        <w:t xml:space="preserve"> format. T</w:t>
      </w:r>
      <w:r>
        <w:rPr>
          <w:lang w:val="en-US"/>
        </w:rPr>
        <w:t xml:space="preserve">he file is named </w:t>
      </w:r>
      <w:r w:rsidR="00FB5288">
        <w:rPr>
          <w:lang w:val="en-US"/>
        </w:rPr>
        <w:t>PAIN</w:t>
      </w:r>
      <w:r w:rsidRPr="00683BD5">
        <w:rPr>
          <w:lang w:val="en-US"/>
        </w:rPr>
        <w:t>001XsltViewer.xsl</w:t>
      </w:r>
      <w:r>
        <w:rPr>
          <w:lang w:val="en-US"/>
        </w:rPr>
        <w:t>,</w:t>
      </w:r>
      <w:r w:rsidR="00406624">
        <w:rPr>
          <w:lang w:val="en-US"/>
        </w:rPr>
        <w:t xml:space="preserve"> </w:t>
      </w:r>
      <w:r w:rsidR="00F66625">
        <w:rPr>
          <w:lang w:val="en-US"/>
        </w:rPr>
        <w:t>and is</w:t>
      </w:r>
      <w:r>
        <w:rPr>
          <w:lang w:val="en-US"/>
        </w:rPr>
        <w:t xml:space="preserve"> easily set up </w:t>
      </w:r>
      <w:r w:rsidR="00F66625">
        <w:rPr>
          <w:lang w:val="en-US"/>
        </w:rPr>
        <w:t xml:space="preserve">to view the xml </w:t>
      </w:r>
      <w:r>
        <w:rPr>
          <w:lang w:val="en-US"/>
        </w:rPr>
        <w:t xml:space="preserve">in a </w:t>
      </w:r>
      <w:r w:rsidR="00F66625">
        <w:rPr>
          <w:lang w:val="en-US"/>
        </w:rPr>
        <w:t xml:space="preserve">much </w:t>
      </w:r>
      <w:r>
        <w:rPr>
          <w:lang w:val="en-US"/>
        </w:rPr>
        <w:t>more readable way.</w:t>
      </w:r>
    </w:p>
    <w:p w14:paraId="10D8B8AB" w14:textId="77777777" w:rsidR="00654E5F" w:rsidRDefault="00654E5F" w:rsidP="007C3462">
      <w:pPr>
        <w:rPr>
          <w:lang w:val="en-US"/>
        </w:rPr>
      </w:pPr>
    </w:p>
    <w:p w14:paraId="65312ED1" w14:textId="77777777" w:rsidR="00654E5F" w:rsidRDefault="00654E5F" w:rsidP="007C3462">
      <w:pPr>
        <w:rPr>
          <w:lang w:val="en-US"/>
        </w:rPr>
      </w:pPr>
      <w:r>
        <w:rPr>
          <w:lang w:val="en-US"/>
        </w:rPr>
        <w:lastRenderedPageBreak/>
        <w:t>PAIN</w:t>
      </w:r>
      <w:r w:rsidRPr="00683BD5">
        <w:rPr>
          <w:lang w:val="en-US"/>
        </w:rPr>
        <w:t>001XsltViewer.xsl</w:t>
      </w:r>
      <w:r>
        <w:rPr>
          <w:lang w:val="en-US"/>
        </w:rPr>
        <w:t xml:space="preserve"> is located in the developer package under the resources/</w:t>
      </w:r>
      <w:r w:rsidRPr="00654E5F">
        <w:rPr>
          <w:lang w:val="en-US"/>
        </w:rPr>
        <w:t>xsl</w:t>
      </w:r>
      <w:r>
        <w:rPr>
          <w:lang w:val="en-US"/>
        </w:rPr>
        <w:t xml:space="preserve"> folder.</w:t>
      </w:r>
    </w:p>
    <w:p w14:paraId="2ADDF8B2" w14:textId="77777777" w:rsidR="00654E5F" w:rsidRDefault="00654E5F" w:rsidP="007C3462">
      <w:pPr>
        <w:rPr>
          <w:lang w:val="en-US"/>
        </w:rPr>
      </w:pPr>
      <w:r>
        <w:rPr>
          <w:lang w:val="en-US"/>
        </w:rPr>
        <w:t>A</w:t>
      </w:r>
      <w:r w:rsidRPr="00654E5F">
        <w:rPr>
          <w:lang w:val="en-US"/>
        </w:rPr>
        <w:t xml:space="preserve"> prefabricated</w:t>
      </w:r>
      <w:r>
        <w:rPr>
          <w:lang w:val="en-US"/>
        </w:rPr>
        <w:t xml:space="preserve"> PAIN001.xml can be found in the developer package</w:t>
      </w:r>
      <w:r w:rsidR="00BC7BF5">
        <w:rPr>
          <w:lang w:val="en-US"/>
        </w:rPr>
        <w:t xml:space="preserve"> under the resources/xml folder</w:t>
      </w:r>
      <w:r>
        <w:rPr>
          <w:lang w:val="en-US"/>
        </w:rPr>
        <w:t>.</w:t>
      </w:r>
    </w:p>
    <w:p w14:paraId="209A864E" w14:textId="77777777" w:rsidR="00654E5F" w:rsidRDefault="00654E5F" w:rsidP="007C3462">
      <w:pPr>
        <w:rPr>
          <w:lang w:val="en-US"/>
        </w:rPr>
      </w:pPr>
    </w:p>
    <w:p w14:paraId="631F164E" w14:textId="77777777" w:rsidR="00654E5F" w:rsidRPr="00654E5F" w:rsidRDefault="007C3462" w:rsidP="00BE21B7">
      <w:pPr>
        <w:rPr>
          <w:rFonts w:ascii="Courier New" w:hAnsi="Courier New" w:cs="Courier New"/>
          <w:lang w:val="en-US"/>
        </w:rPr>
      </w:pPr>
      <w:r>
        <w:rPr>
          <w:lang w:val="en-US"/>
        </w:rPr>
        <w:t>Add the xml line</w:t>
      </w:r>
      <w:r w:rsidR="002D7231">
        <w:rPr>
          <w:lang w:val="en-US"/>
        </w:rPr>
        <w:t xml:space="preserve"> below</w:t>
      </w:r>
      <w:r>
        <w:rPr>
          <w:lang w:val="en-US"/>
        </w:rPr>
        <w:t xml:space="preserve">, to the </w:t>
      </w:r>
      <w:r w:rsidR="00FB5288">
        <w:rPr>
          <w:lang w:val="en-US"/>
        </w:rPr>
        <w:t>PAIN</w:t>
      </w:r>
      <w:r>
        <w:rPr>
          <w:lang w:val="en-US"/>
        </w:rPr>
        <w:t>001</w:t>
      </w:r>
      <w:r w:rsidR="002D7231">
        <w:rPr>
          <w:lang w:val="en-US"/>
        </w:rPr>
        <w:t>.</w:t>
      </w:r>
      <w:r>
        <w:rPr>
          <w:lang w:val="en-US"/>
        </w:rPr>
        <w:t>xml</w:t>
      </w:r>
      <w:r w:rsidR="00406624">
        <w:rPr>
          <w:lang w:val="en-US"/>
        </w:rPr>
        <w:t xml:space="preserve"> and fix </w:t>
      </w:r>
      <w:r>
        <w:rPr>
          <w:lang w:val="en-US"/>
        </w:rPr>
        <w:t>the path</w:t>
      </w:r>
      <w:r w:rsidR="00654E5F">
        <w:rPr>
          <w:lang w:val="en-US"/>
        </w:rPr>
        <w:t xml:space="preserve"> to the PAIN</w:t>
      </w:r>
      <w:r w:rsidR="00654E5F" w:rsidRPr="00683BD5">
        <w:rPr>
          <w:lang w:val="en-US"/>
        </w:rPr>
        <w:t>001XsltViewer.xsl</w:t>
      </w:r>
      <w:r>
        <w:rPr>
          <w:lang w:val="en-US"/>
        </w:rPr>
        <w:t>.</w:t>
      </w:r>
    </w:p>
    <w:p w14:paraId="3AA7A27A" w14:textId="77777777" w:rsidR="00654E5F" w:rsidRDefault="00654E5F" w:rsidP="00654E5F">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Courier New" w:hAnsi="Courier New" w:cs="Courier New"/>
          <w:lang w:val="en-US"/>
        </w:rPr>
      </w:pPr>
      <w:r w:rsidRPr="00654E5F">
        <w:rPr>
          <w:rFonts w:ascii="Courier New" w:hAnsi="Courier New" w:cs="Courier New"/>
          <w:lang w:val="en-US"/>
        </w:rPr>
        <w:t>&lt;?xml-stylesheet type="text/xsl" href="C:\PAIN001XsltViewer.xsl"?&gt;</w:t>
      </w:r>
    </w:p>
    <w:p w14:paraId="4C10EAA0" w14:textId="77777777" w:rsidR="007C3462" w:rsidRDefault="007C3462" w:rsidP="007C3462">
      <w:pPr>
        <w:rPr>
          <w:lang w:val="en-US"/>
        </w:rPr>
      </w:pPr>
    </w:p>
    <w:p w14:paraId="4005E0D4" w14:textId="77777777" w:rsidR="007C3462" w:rsidRDefault="007C3462" w:rsidP="007C3462">
      <w:pPr>
        <w:rPr>
          <w:lang w:val="en-US"/>
        </w:rPr>
      </w:pPr>
      <w:r>
        <w:rPr>
          <w:lang w:val="en-US"/>
        </w:rPr>
        <w:t xml:space="preserve">Open your </w:t>
      </w:r>
      <w:r w:rsidR="00FB5288">
        <w:rPr>
          <w:lang w:val="en-US"/>
        </w:rPr>
        <w:t>PAIN</w:t>
      </w:r>
      <w:r w:rsidR="00654E5F">
        <w:rPr>
          <w:lang w:val="en-US"/>
        </w:rPr>
        <w:t>001.</w:t>
      </w:r>
      <w:r>
        <w:rPr>
          <w:lang w:val="en-US"/>
        </w:rPr>
        <w:t>xml</w:t>
      </w:r>
      <w:r w:rsidR="00654E5F">
        <w:rPr>
          <w:lang w:val="en-US"/>
        </w:rPr>
        <w:t xml:space="preserve"> with the added xml line,</w:t>
      </w:r>
      <w:r>
        <w:rPr>
          <w:lang w:val="en-US"/>
        </w:rPr>
        <w:t xml:space="preserve"> in a browser and you can see the output in a more readable way.</w:t>
      </w:r>
    </w:p>
    <w:p w14:paraId="3C8F03A7" w14:textId="77777777" w:rsidR="007C3462" w:rsidRDefault="007C3462" w:rsidP="007C3462">
      <w:pPr>
        <w:rPr>
          <w:lang w:val="en-US"/>
        </w:rPr>
      </w:pPr>
    </w:p>
    <w:p w14:paraId="558BE0F4" w14:textId="77777777" w:rsidR="00654E5F" w:rsidRDefault="00654E5F" w:rsidP="00654E5F">
      <w:pPr>
        <w:rPr>
          <w:lang w:val="en-US"/>
        </w:rPr>
      </w:pPr>
      <w:r w:rsidRPr="00654E5F">
        <w:rPr>
          <w:lang w:val="en-US"/>
        </w:rPr>
        <w:t>Besides</w:t>
      </w:r>
      <w:r>
        <w:rPr>
          <w:lang w:val="en-US"/>
        </w:rPr>
        <w:t xml:space="preserve"> PAIN.001</w:t>
      </w:r>
      <w:r w:rsidRPr="00654E5F">
        <w:rPr>
          <w:lang w:val="en-US"/>
        </w:rPr>
        <w:t xml:space="preserve">, there </w:t>
      </w:r>
      <w:r>
        <w:rPr>
          <w:lang w:val="en-US"/>
        </w:rPr>
        <w:t>are also constructed xml and xsl for</w:t>
      </w:r>
      <w:r w:rsidRPr="00654E5F">
        <w:rPr>
          <w:lang w:val="en-US"/>
        </w:rPr>
        <w:t xml:space="preserve"> payment type</w:t>
      </w:r>
      <w:r>
        <w:rPr>
          <w:lang w:val="en-US"/>
        </w:rPr>
        <w:t>s PAIN.002, CAMT.052, CAMT.053 and</w:t>
      </w:r>
      <w:r w:rsidR="00D40EAA">
        <w:rPr>
          <w:lang w:val="en-US"/>
        </w:rPr>
        <w:t xml:space="preserve"> </w:t>
      </w:r>
      <w:r>
        <w:rPr>
          <w:lang w:val="en-US"/>
        </w:rPr>
        <w:t>CAMT.054, whic</w:t>
      </w:r>
      <w:r w:rsidR="00D40EAA">
        <w:rPr>
          <w:lang w:val="en-US"/>
        </w:rPr>
        <w:t>h is located in the same folder</w:t>
      </w:r>
      <w:r>
        <w:rPr>
          <w:lang w:val="en-US"/>
        </w:rPr>
        <w:t>.</w:t>
      </w:r>
    </w:p>
    <w:p w14:paraId="7241CED3" w14:textId="77777777" w:rsidR="007C3462" w:rsidRDefault="007C3462" w:rsidP="007C3462">
      <w:pPr>
        <w:rPr>
          <w:lang w:val="en-US"/>
        </w:rPr>
      </w:pPr>
    </w:p>
    <w:p w14:paraId="61A85ADA" w14:textId="77777777" w:rsidR="007C3462" w:rsidRDefault="007C3462" w:rsidP="007C3462">
      <w:pPr>
        <w:rPr>
          <w:lang w:val="en-US"/>
        </w:rPr>
      </w:pPr>
    </w:p>
    <w:p w14:paraId="12B2541C" w14:textId="77777777" w:rsidR="007C3462" w:rsidRDefault="007C3462" w:rsidP="007C3462">
      <w:pPr>
        <w:rPr>
          <w:lang w:val="en-US"/>
        </w:rPr>
      </w:pPr>
      <w:r>
        <w:rPr>
          <w:noProof/>
        </w:rPr>
        <w:drawing>
          <wp:inline distT="0" distB="0" distL="0" distR="0" wp14:anchorId="1ACC8E63" wp14:editId="347F2284">
            <wp:extent cx="6120130" cy="4319270"/>
            <wp:effectExtent l="0" t="0" r="0" b="508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4319270"/>
                    </a:xfrm>
                    <a:prstGeom prst="rect">
                      <a:avLst/>
                    </a:prstGeom>
                  </pic:spPr>
                </pic:pic>
              </a:graphicData>
            </a:graphic>
          </wp:inline>
        </w:drawing>
      </w:r>
    </w:p>
    <w:p w14:paraId="5E5173C3" w14:textId="77777777" w:rsidR="007C3462" w:rsidRDefault="007C3462" w:rsidP="007C3462">
      <w:pPr>
        <w:rPr>
          <w:lang w:val="en-US"/>
        </w:rPr>
      </w:pPr>
    </w:p>
    <w:p w14:paraId="75D2E584" w14:textId="77777777" w:rsidR="007C3462" w:rsidRDefault="007C3462" w:rsidP="007C3462">
      <w:pPr>
        <w:rPr>
          <w:lang w:val="en-US"/>
        </w:rPr>
      </w:pPr>
    </w:p>
    <w:p w14:paraId="36BBE573" w14:textId="77777777" w:rsidR="00654E5F" w:rsidRDefault="00654E5F" w:rsidP="00C709DA">
      <w:pPr>
        <w:pStyle w:val="Listeafsnit"/>
        <w:rPr>
          <w:lang w:val="en-US"/>
        </w:rPr>
      </w:pPr>
    </w:p>
    <w:p w14:paraId="615E4737" w14:textId="77777777" w:rsidR="00430475" w:rsidRPr="00DD2CE6" w:rsidRDefault="00430475">
      <w:pPr>
        <w:rPr>
          <w:lang w:val="en-US"/>
        </w:rPr>
      </w:pPr>
    </w:p>
    <w:sectPr w:rsidR="00430475" w:rsidRPr="00DD2CE6" w:rsidSect="006F52EB">
      <w:headerReference w:type="default" r:id="rId16"/>
      <w:footerReference w:type="default" r:id="rId17"/>
      <w:pgSz w:w="11906" w:h="16838" w:code="9"/>
      <w:pgMar w:top="1701" w:right="1134" w:bottom="170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144A4" w14:textId="77777777" w:rsidR="004E1107" w:rsidRDefault="004E1107" w:rsidP="006C2F47">
      <w:r>
        <w:separator/>
      </w:r>
    </w:p>
  </w:endnote>
  <w:endnote w:type="continuationSeparator" w:id="0">
    <w:p w14:paraId="63800118" w14:textId="77777777" w:rsidR="004E1107" w:rsidRDefault="004E1107" w:rsidP="006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Khmer UI">
    <w:altName w:val="Khmer UI"/>
    <w:charset w:val="00"/>
    <w:family w:val="swiss"/>
    <w:pitch w:val="variable"/>
    <w:sig w:usb0="80000003" w:usb1="00000000" w:usb2="0001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31320" w14:textId="77777777" w:rsidR="0051205C" w:rsidRPr="00294E9E" w:rsidRDefault="0051205C" w:rsidP="00317911">
    <w:pPr>
      <w:pStyle w:val="Sidefod"/>
      <w:jc w:val="right"/>
      <w:rPr>
        <w:b w:val="0"/>
        <w:sz w:val="20"/>
      </w:rPr>
    </w:pPr>
    <w:r w:rsidRPr="00294E9E">
      <w:rPr>
        <w:b w:val="0"/>
        <w:sz w:val="20"/>
      </w:rPr>
      <w:t>S</w:t>
    </w:r>
    <w:r>
      <w:rPr>
        <w:b w:val="0"/>
        <w:sz w:val="20"/>
      </w:rPr>
      <w:t>IDE</w:t>
    </w:r>
    <w:r w:rsidRPr="00294E9E">
      <w:rPr>
        <w:b w:val="0"/>
        <w:sz w:val="20"/>
      </w:rPr>
      <w:t xml:space="preserve"> </w:t>
    </w:r>
    <w:r w:rsidRPr="00294E9E">
      <w:rPr>
        <w:b w:val="0"/>
        <w:sz w:val="20"/>
      </w:rPr>
      <w:fldChar w:fldCharType="begin"/>
    </w:r>
    <w:r w:rsidRPr="00294E9E">
      <w:rPr>
        <w:b w:val="0"/>
        <w:sz w:val="20"/>
      </w:rPr>
      <w:instrText xml:space="preserve"> PAGE  \* MERGEFORMAT </w:instrText>
    </w:r>
    <w:r w:rsidRPr="00294E9E">
      <w:rPr>
        <w:b w:val="0"/>
        <w:sz w:val="20"/>
      </w:rPr>
      <w:fldChar w:fldCharType="separate"/>
    </w:r>
    <w:r w:rsidR="00A22896">
      <w:rPr>
        <w:b w:val="0"/>
        <w:noProof/>
        <w:sz w:val="20"/>
      </w:rPr>
      <w:t>5</w:t>
    </w:r>
    <w:r w:rsidRPr="00294E9E">
      <w:rPr>
        <w:b w:val="0"/>
        <w:sz w:val="20"/>
      </w:rPr>
      <w:fldChar w:fldCharType="end"/>
    </w:r>
    <w:r>
      <w:rPr>
        <w:b w:val="0"/>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8504A" w14:textId="77777777" w:rsidR="004E1107" w:rsidRDefault="004E1107" w:rsidP="006C2F47">
      <w:r>
        <w:separator/>
      </w:r>
    </w:p>
  </w:footnote>
  <w:footnote w:type="continuationSeparator" w:id="0">
    <w:p w14:paraId="4C21D5AC" w14:textId="77777777" w:rsidR="004E1107" w:rsidRDefault="004E1107" w:rsidP="006C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65" w:type="pct"/>
      <w:tblBorders>
        <w:bottom w:val="single" w:sz="4" w:space="0" w:color="6BA2B6" w:themeColor="text2"/>
      </w:tblBorders>
      <w:tblCellMar>
        <w:left w:w="70" w:type="dxa"/>
        <w:right w:w="70" w:type="dxa"/>
      </w:tblCellMar>
      <w:tblLook w:val="0000" w:firstRow="0" w:lastRow="0" w:firstColumn="0" w:lastColumn="0" w:noHBand="0" w:noVBand="0"/>
    </w:tblPr>
    <w:tblGrid>
      <w:gridCol w:w="7938"/>
      <w:gridCol w:w="1633"/>
    </w:tblGrid>
    <w:tr w:rsidR="0051205C" w:rsidRPr="00317911" w14:paraId="62141761" w14:textId="77777777" w:rsidTr="00317911">
      <w:trPr>
        <w:trHeight w:val="709"/>
      </w:trPr>
      <w:tc>
        <w:tcPr>
          <w:tcW w:w="4147" w:type="pct"/>
          <w:shd w:val="clear" w:color="auto" w:fill="auto"/>
        </w:tcPr>
        <w:p w14:paraId="52DDDC02" w14:textId="77777777" w:rsidR="0051205C" w:rsidRPr="00C16A14" w:rsidRDefault="0051205C" w:rsidP="00E33ECC"/>
      </w:tc>
      <w:tc>
        <w:tcPr>
          <w:tcW w:w="853" w:type="pct"/>
          <w:vAlign w:val="bottom"/>
        </w:tcPr>
        <w:p w14:paraId="244E11F8" w14:textId="5B4485BB" w:rsidR="0051205C" w:rsidRPr="00317911" w:rsidRDefault="0051205C" w:rsidP="00877E7E">
          <w:pPr>
            <w:jc w:val="right"/>
            <w:rPr>
              <w:color w:val="6BA2B6" w:themeColor="text2"/>
            </w:rPr>
          </w:pPr>
          <w:r w:rsidRPr="00317911">
            <w:rPr>
              <w:color w:val="6BA2B6" w:themeColor="text2"/>
            </w:rPr>
            <w:fldChar w:fldCharType="begin"/>
          </w:r>
          <w:r w:rsidRPr="00317911">
            <w:rPr>
              <w:color w:val="6BA2B6" w:themeColor="text2"/>
            </w:rPr>
            <w:instrText xml:space="preserve"> SAVEDATE  \@ "d. MMMM yyyy"  \* MERGEFORMAT </w:instrText>
          </w:r>
          <w:r w:rsidRPr="00317911">
            <w:rPr>
              <w:color w:val="6BA2B6" w:themeColor="text2"/>
            </w:rPr>
            <w:fldChar w:fldCharType="separate"/>
          </w:r>
          <w:r w:rsidR="009D5FE4">
            <w:rPr>
              <w:noProof/>
              <w:color w:val="6BA2B6" w:themeColor="text2"/>
            </w:rPr>
            <w:t>14. februar 2022</w:t>
          </w:r>
          <w:r w:rsidRPr="00317911">
            <w:rPr>
              <w:noProof/>
              <w:color w:val="6BA2B6" w:themeColor="text2"/>
            </w:rPr>
            <w:fldChar w:fldCharType="end"/>
          </w:r>
        </w:p>
      </w:tc>
    </w:tr>
  </w:tbl>
  <w:p w14:paraId="37D1DE99" w14:textId="77777777" w:rsidR="0051205C" w:rsidRDefault="0051205C" w:rsidP="006C2F47">
    <w:pPr>
      <w:pStyle w:val="Sidehoved"/>
    </w:pPr>
    <w:r>
      <w:rPr>
        <w:noProof/>
      </w:rPr>
      <w:drawing>
        <wp:anchor distT="0" distB="0" distL="114300" distR="114300" simplePos="0" relativeHeight="251659264" behindDoc="0" locked="0" layoutInCell="1" allowOverlap="1" wp14:anchorId="15150AFE" wp14:editId="63537B2D">
          <wp:simplePos x="0" y="0"/>
          <wp:positionH relativeFrom="margin">
            <wp:posOffset>19050</wp:posOffset>
          </wp:positionH>
          <wp:positionV relativeFrom="paragraph">
            <wp:posOffset>-475978</wp:posOffset>
          </wp:positionV>
          <wp:extent cx="1208405" cy="359410"/>
          <wp:effectExtent l="0" t="0" r="0" b="2540"/>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8405" cy="3594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E5789"/>
    <w:multiLevelType w:val="hybridMultilevel"/>
    <w:tmpl w:val="CB02CB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67A2554"/>
    <w:multiLevelType w:val="hybridMultilevel"/>
    <w:tmpl w:val="620E36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D62186A"/>
    <w:multiLevelType w:val="hybridMultilevel"/>
    <w:tmpl w:val="7F8EFB4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10A53E78"/>
    <w:multiLevelType w:val="hybridMultilevel"/>
    <w:tmpl w:val="A5EE395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BCC207E"/>
    <w:multiLevelType w:val="hybridMultilevel"/>
    <w:tmpl w:val="4E12A20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E916388"/>
    <w:multiLevelType w:val="hybridMultilevel"/>
    <w:tmpl w:val="42449D7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24D52BD5"/>
    <w:multiLevelType w:val="hybridMultilevel"/>
    <w:tmpl w:val="9854693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33B67861"/>
    <w:multiLevelType w:val="hybridMultilevel"/>
    <w:tmpl w:val="EC56524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357217E1"/>
    <w:multiLevelType w:val="hybridMultilevel"/>
    <w:tmpl w:val="6D220D6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69117C4"/>
    <w:multiLevelType w:val="hybridMultilevel"/>
    <w:tmpl w:val="FA82EF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70335B7"/>
    <w:multiLevelType w:val="hybridMultilevel"/>
    <w:tmpl w:val="B6C2DE0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43D51315"/>
    <w:multiLevelType w:val="hybridMultilevel"/>
    <w:tmpl w:val="83ACF4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4D26E95"/>
    <w:multiLevelType w:val="hybridMultilevel"/>
    <w:tmpl w:val="51F6C0C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EBE0630"/>
    <w:multiLevelType w:val="hybridMultilevel"/>
    <w:tmpl w:val="174AAF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8092189"/>
    <w:multiLevelType w:val="hybridMultilevel"/>
    <w:tmpl w:val="E6107A78"/>
    <w:lvl w:ilvl="0" w:tplc="C8305F98">
      <w:start w:val="14"/>
      <w:numFmt w:val="bullet"/>
      <w:lvlText w:val="-"/>
      <w:lvlJc w:val="left"/>
      <w:pPr>
        <w:ind w:left="720" w:hanging="360"/>
      </w:pPr>
      <w:rPr>
        <w:rFonts w:ascii="Verdana" w:eastAsiaTheme="majorEastAsia"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A132F22"/>
    <w:multiLevelType w:val="hybridMultilevel"/>
    <w:tmpl w:val="EF1A80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F1C5569"/>
    <w:multiLevelType w:val="hybridMultilevel"/>
    <w:tmpl w:val="E22E83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2E750C7"/>
    <w:multiLevelType w:val="hybridMultilevel"/>
    <w:tmpl w:val="74F8BD0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76875F81"/>
    <w:multiLevelType w:val="hybridMultilevel"/>
    <w:tmpl w:val="83ACF4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F687CED"/>
    <w:multiLevelType w:val="hybridMultilevel"/>
    <w:tmpl w:val="C28288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3"/>
  </w:num>
  <w:num w:numId="4">
    <w:abstractNumId w:val="7"/>
  </w:num>
  <w:num w:numId="5">
    <w:abstractNumId w:val="11"/>
  </w:num>
  <w:num w:numId="6">
    <w:abstractNumId w:val="1"/>
  </w:num>
  <w:num w:numId="7">
    <w:abstractNumId w:val="8"/>
  </w:num>
  <w:num w:numId="8">
    <w:abstractNumId w:val="10"/>
  </w:num>
  <w:num w:numId="9">
    <w:abstractNumId w:val="2"/>
  </w:num>
  <w:num w:numId="10">
    <w:abstractNumId w:val="5"/>
  </w:num>
  <w:num w:numId="11">
    <w:abstractNumId w:val="4"/>
  </w:num>
  <w:num w:numId="12">
    <w:abstractNumId w:val="18"/>
  </w:num>
  <w:num w:numId="13">
    <w:abstractNumId w:val="3"/>
  </w:num>
  <w:num w:numId="14">
    <w:abstractNumId w:val="6"/>
  </w:num>
  <w:num w:numId="15">
    <w:abstractNumId w:val="17"/>
  </w:num>
  <w:num w:numId="16">
    <w:abstractNumId w:val="9"/>
  </w:num>
  <w:num w:numId="17">
    <w:abstractNumId w:val="16"/>
  </w:num>
  <w:num w:numId="18">
    <w:abstractNumId w:val="14"/>
  </w:num>
  <w:num w:numId="19">
    <w:abstractNumId w:val="1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da-DK" w:vendorID="64" w:dllVersion="0" w:nlCheck="1" w:checkStyle="0"/>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D2"/>
    <w:rsid w:val="00000D64"/>
    <w:rsid w:val="000017D0"/>
    <w:rsid w:val="00005FEF"/>
    <w:rsid w:val="000123CB"/>
    <w:rsid w:val="000156FF"/>
    <w:rsid w:val="00016918"/>
    <w:rsid w:val="00023089"/>
    <w:rsid w:val="00023719"/>
    <w:rsid w:val="00032525"/>
    <w:rsid w:val="000364B9"/>
    <w:rsid w:val="00044E5D"/>
    <w:rsid w:val="00071C63"/>
    <w:rsid w:val="000811A4"/>
    <w:rsid w:val="000A780E"/>
    <w:rsid w:val="000B2F45"/>
    <w:rsid w:val="000B4088"/>
    <w:rsid w:val="000B5266"/>
    <w:rsid w:val="000B669F"/>
    <w:rsid w:val="000B6BCD"/>
    <w:rsid w:val="000C2612"/>
    <w:rsid w:val="000C659A"/>
    <w:rsid w:val="000D23D1"/>
    <w:rsid w:val="000D3180"/>
    <w:rsid w:val="000E0451"/>
    <w:rsid w:val="000F516C"/>
    <w:rsid w:val="000F5764"/>
    <w:rsid w:val="00112CE2"/>
    <w:rsid w:val="00136E27"/>
    <w:rsid w:val="0014273D"/>
    <w:rsid w:val="001453A1"/>
    <w:rsid w:val="001506D2"/>
    <w:rsid w:val="001575AD"/>
    <w:rsid w:val="00164E33"/>
    <w:rsid w:val="00166922"/>
    <w:rsid w:val="0017512C"/>
    <w:rsid w:val="0018057F"/>
    <w:rsid w:val="001835E6"/>
    <w:rsid w:val="0018587D"/>
    <w:rsid w:val="001A15B9"/>
    <w:rsid w:val="001A3E8A"/>
    <w:rsid w:val="001A6BB4"/>
    <w:rsid w:val="001B76A6"/>
    <w:rsid w:val="001D0803"/>
    <w:rsid w:val="001E55D1"/>
    <w:rsid w:val="001E63BF"/>
    <w:rsid w:val="001F4425"/>
    <w:rsid w:val="00201F9A"/>
    <w:rsid w:val="0020275F"/>
    <w:rsid w:val="002138A7"/>
    <w:rsid w:val="00220E7B"/>
    <w:rsid w:val="002223B4"/>
    <w:rsid w:val="00226446"/>
    <w:rsid w:val="002306B8"/>
    <w:rsid w:val="002542D6"/>
    <w:rsid w:val="002544A9"/>
    <w:rsid w:val="0025530D"/>
    <w:rsid w:val="002636C0"/>
    <w:rsid w:val="00271216"/>
    <w:rsid w:val="0027162B"/>
    <w:rsid w:val="002808AD"/>
    <w:rsid w:val="00290D1A"/>
    <w:rsid w:val="00294492"/>
    <w:rsid w:val="00294E9E"/>
    <w:rsid w:val="00297128"/>
    <w:rsid w:val="002A47C1"/>
    <w:rsid w:val="002B2D5D"/>
    <w:rsid w:val="002C075B"/>
    <w:rsid w:val="002C0AFC"/>
    <w:rsid w:val="002D05D1"/>
    <w:rsid w:val="002D1BD9"/>
    <w:rsid w:val="002D4FF7"/>
    <w:rsid w:val="002D7231"/>
    <w:rsid w:val="002E6B99"/>
    <w:rsid w:val="002F3C09"/>
    <w:rsid w:val="002F7902"/>
    <w:rsid w:val="0030205A"/>
    <w:rsid w:val="00302224"/>
    <w:rsid w:val="00310433"/>
    <w:rsid w:val="00312422"/>
    <w:rsid w:val="00313A96"/>
    <w:rsid w:val="00314332"/>
    <w:rsid w:val="00317911"/>
    <w:rsid w:val="00325AC2"/>
    <w:rsid w:val="00325FF6"/>
    <w:rsid w:val="00334997"/>
    <w:rsid w:val="0035156C"/>
    <w:rsid w:val="003520FB"/>
    <w:rsid w:val="003533CF"/>
    <w:rsid w:val="00354858"/>
    <w:rsid w:val="00361B6D"/>
    <w:rsid w:val="003700DA"/>
    <w:rsid w:val="0037603A"/>
    <w:rsid w:val="003950C6"/>
    <w:rsid w:val="003B5966"/>
    <w:rsid w:val="003C687A"/>
    <w:rsid w:val="003D41FF"/>
    <w:rsid w:val="003D6A8A"/>
    <w:rsid w:val="003D6D9F"/>
    <w:rsid w:val="003E70A6"/>
    <w:rsid w:val="003F2140"/>
    <w:rsid w:val="00406624"/>
    <w:rsid w:val="00406AFE"/>
    <w:rsid w:val="00412AC4"/>
    <w:rsid w:val="0041623A"/>
    <w:rsid w:val="00430475"/>
    <w:rsid w:val="00436FDC"/>
    <w:rsid w:val="004407E4"/>
    <w:rsid w:val="00447EA9"/>
    <w:rsid w:val="00450CBD"/>
    <w:rsid w:val="00482979"/>
    <w:rsid w:val="00493122"/>
    <w:rsid w:val="00496A20"/>
    <w:rsid w:val="004A10FE"/>
    <w:rsid w:val="004A27F7"/>
    <w:rsid w:val="004A41A0"/>
    <w:rsid w:val="004B0428"/>
    <w:rsid w:val="004B21AD"/>
    <w:rsid w:val="004B2873"/>
    <w:rsid w:val="004B3F78"/>
    <w:rsid w:val="004B4779"/>
    <w:rsid w:val="004C01A2"/>
    <w:rsid w:val="004C0680"/>
    <w:rsid w:val="004C13F1"/>
    <w:rsid w:val="004C27F6"/>
    <w:rsid w:val="004D2FC5"/>
    <w:rsid w:val="004D392C"/>
    <w:rsid w:val="004D5B9D"/>
    <w:rsid w:val="004D7579"/>
    <w:rsid w:val="004E1107"/>
    <w:rsid w:val="004E33A9"/>
    <w:rsid w:val="004E3EE1"/>
    <w:rsid w:val="004F3E64"/>
    <w:rsid w:val="004F525C"/>
    <w:rsid w:val="00506358"/>
    <w:rsid w:val="0050714C"/>
    <w:rsid w:val="0051205C"/>
    <w:rsid w:val="00512305"/>
    <w:rsid w:val="0052305F"/>
    <w:rsid w:val="00525103"/>
    <w:rsid w:val="00537637"/>
    <w:rsid w:val="005407BB"/>
    <w:rsid w:val="00566570"/>
    <w:rsid w:val="00581F93"/>
    <w:rsid w:val="00591730"/>
    <w:rsid w:val="005944B1"/>
    <w:rsid w:val="00594C72"/>
    <w:rsid w:val="00597DC9"/>
    <w:rsid w:val="005A2DF5"/>
    <w:rsid w:val="005B75D0"/>
    <w:rsid w:val="005B7CFE"/>
    <w:rsid w:val="005B7D58"/>
    <w:rsid w:val="005C3B1B"/>
    <w:rsid w:val="005C505A"/>
    <w:rsid w:val="005D04C7"/>
    <w:rsid w:val="005E7886"/>
    <w:rsid w:val="00601762"/>
    <w:rsid w:val="0060458C"/>
    <w:rsid w:val="00606C6D"/>
    <w:rsid w:val="0061013C"/>
    <w:rsid w:val="006172B2"/>
    <w:rsid w:val="00621808"/>
    <w:rsid w:val="006219CE"/>
    <w:rsid w:val="00625594"/>
    <w:rsid w:val="00626AD0"/>
    <w:rsid w:val="0063375D"/>
    <w:rsid w:val="00636B75"/>
    <w:rsid w:val="00644559"/>
    <w:rsid w:val="00645DC0"/>
    <w:rsid w:val="00651DA7"/>
    <w:rsid w:val="00654E5F"/>
    <w:rsid w:val="00667F43"/>
    <w:rsid w:val="00671459"/>
    <w:rsid w:val="006753EC"/>
    <w:rsid w:val="00675E85"/>
    <w:rsid w:val="0067796C"/>
    <w:rsid w:val="00683DD1"/>
    <w:rsid w:val="00695087"/>
    <w:rsid w:val="00695090"/>
    <w:rsid w:val="00696EC9"/>
    <w:rsid w:val="006974DF"/>
    <w:rsid w:val="006A349D"/>
    <w:rsid w:val="006A76C7"/>
    <w:rsid w:val="006B1A04"/>
    <w:rsid w:val="006B32A7"/>
    <w:rsid w:val="006B4FB4"/>
    <w:rsid w:val="006C2F47"/>
    <w:rsid w:val="006C79CD"/>
    <w:rsid w:val="006D2BD6"/>
    <w:rsid w:val="006D6936"/>
    <w:rsid w:val="006E56F5"/>
    <w:rsid w:val="006F4104"/>
    <w:rsid w:val="006F52EB"/>
    <w:rsid w:val="00703382"/>
    <w:rsid w:val="00703858"/>
    <w:rsid w:val="007128B6"/>
    <w:rsid w:val="007136E4"/>
    <w:rsid w:val="00721E02"/>
    <w:rsid w:val="00743B52"/>
    <w:rsid w:val="007466DB"/>
    <w:rsid w:val="007510F6"/>
    <w:rsid w:val="00752453"/>
    <w:rsid w:val="00757292"/>
    <w:rsid w:val="00774FBE"/>
    <w:rsid w:val="00776298"/>
    <w:rsid w:val="007810B2"/>
    <w:rsid w:val="00782902"/>
    <w:rsid w:val="00782E90"/>
    <w:rsid w:val="00784EF5"/>
    <w:rsid w:val="00791B0E"/>
    <w:rsid w:val="007939CD"/>
    <w:rsid w:val="00794E1C"/>
    <w:rsid w:val="007A3DBF"/>
    <w:rsid w:val="007A45A6"/>
    <w:rsid w:val="007C10B2"/>
    <w:rsid w:val="007C3462"/>
    <w:rsid w:val="007C46CE"/>
    <w:rsid w:val="007C6AAA"/>
    <w:rsid w:val="007D186E"/>
    <w:rsid w:val="007D5F07"/>
    <w:rsid w:val="007D6FBF"/>
    <w:rsid w:val="007F4881"/>
    <w:rsid w:val="008168F7"/>
    <w:rsid w:val="00817D68"/>
    <w:rsid w:val="00821C5C"/>
    <w:rsid w:val="00826A27"/>
    <w:rsid w:val="008534B0"/>
    <w:rsid w:val="008550D8"/>
    <w:rsid w:val="008718B4"/>
    <w:rsid w:val="00875865"/>
    <w:rsid w:val="008759A6"/>
    <w:rsid w:val="00877E7E"/>
    <w:rsid w:val="00896D15"/>
    <w:rsid w:val="008A0358"/>
    <w:rsid w:val="008B2168"/>
    <w:rsid w:val="008B4477"/>
    <w:rsid w:val="008B5340"/>
    <w:rsid w:val="008C5569"/>
    <w:rsid w:val="008D0E7E"/>
    <w:rsid w:val="008D4258"/>
    <w:rsid w:val="008F4BA1"/>
    <w:rsid w:val="009017C9"/>
    <w:rsid w:val="00902AE6"/>
    <w:rsid w:val="00910268"/>
    <w:rsid w:val="00926366"/>
    <w:rsid w:val="00927552"/>
    <w:rsid w:val="0093594E"/>
    <w:rsid w:val="00937989"/>
    <w:rsid w:val="009409A1"/>
    <w:rsid w:val="00941A09"/>
    <w:rsid w:val="00947EAD"/>
    <w:rsid w:val="00960C85"/>
    <w:rsid w:val="009665CE"/>
    <w:rsid w:val="0097594C"/>
    <w:rsid w:val="00977E40"/>
    <w:rsid w:val="009844AD"/>
    <w:rsid w:val="00985F81"/>
    <w:rsid w:val="00986945"/>
    <w:rsid w:val="00992A84"/>
    <w:rsid w:val="009A358C"/>
    <w:rsid w:val="009B0996"/>
    <w:rsid w:val="009B738E"/>
    <w:rsid w:val="009C5076"/>
    <w:rsid w:val="009D0643"/>
    <w:rsid w:val="009D3DEA"/>
    <w:rsid w:val="009D5FE4"/>
    <w:rsid w:val="009F0548"/>
    <w:rsid w:val="009F08FE"/>
    <w:rsid w:val="00A04589"/>
    <w:rsid w:val="00A128AC"/>
    <w:rsid w:val="00A1581E"/>
    <w:rsid w:val="00A22896"/>
    <w:rsid w:val="00A319FA"/>
    <w:rsid w:val="00A33263"/>
    <w:rsid w:val="00A370BD"/>
    <w:rsid w:val="00A40A52"/>
    <w:rsid w:val="00A505DD"/>
    <w:rsid w:val="00A543A8"/>
    <w:rsid w:val="00A561DC"/>
    <w:rsid w:val="00A75205"/>
    <w:rsid w:val="00A76F7F"/>
    <w:rsid w:val="00A8060F"/>
    <w:rsid w:val="00A824E8"/>
    <w:rsid w:val="00A8569D"/>
    <w:rsid w:val="00A90590"/>
    <w:rsid w:val="00A93101"/>
    <w:rsid w:val="00A965B3"/>
    <w:rsid w:val="00AA16D7"/>
    <w:rsid w:val="00AA7A87"/>
    <w:rsid w:val="00AB0567"/>
    <w:rsid w:val="00AC2769"/>
    <w:rsid w:val="00AD7A44"/>
    <w:rsid w:val="00AF6937"/>
    <w:rsid w:val="00B05DFE"/>
    <w:rsid w:val="00B12F62"/>
    <w:rsid w:val="00B15999"/>
    <w:rsid w:val="00B22628"/>
    <w:rsid w:val="00B22C48"/>
    <w:rsid w:val="00B241C3"/>
    <w:rsid w:val="00B301D8"/>
    <w:rsid w:val="00B32097"/>
    <w:rsid w:val="00B405B4"/>
    <w:rsid w:val="00B4114A"/>
    <w:rsid w:val="00B45902"/>
    <w:rsid w:val="00B52207"/>
    <w:rsid w:val="00B55A89"/>
    <w:rsid w:val="00B60518"/>
    <w:rsid w:val="00B6490E"/>
    <w:rsid w:val="00B738B5"/>
    <w:rsid w:val="00B76479"/>
    <w:rsid w:val="00B85233"/>
    <w:rsid w:val="00B9594B"/>
    <w:rsid w:val="00BA37D5"/>
    <w:rsid w:val="00BA3D82"/>
    <w:rsid w:val="00BA41D3"/>
    <w:rsid w:val="00BC2A62"/>
    <w:rsid w:val="00BC5C87"/>
    <w:rsid w:val="00BC74DE"/>
    <w:rsid w:val="00BC7BF5"/>
    <w:rsid w:val="00BD3D8F"/>
    <w:rsid w:val="00BD6572"/>
    <w:rsid w:val="00BE1A81"/>
    <w:rsid w:val="00BE21B7"/>
    <w:rsid w:val="00BE24D9"/>
    <w:rsid w:val="00BE3BAB"/>
    <w:rsid w:val="00C02CB1"/>
    <w:rsid w:val="00C14365"/>
    <w:rsid w:val="00C14911"/>
    <w:rsid w:val="00C202C8"/>
    <w:rsid w:val="00C2452F"/>
    <w:rsid w:val="00C27681"/>
    <w:rsid w:val="00C364FB"/>
    <w:rsid w:val="00C421F9"/>
    <w:rsid w:val="00C46852"/>
    <w:rsid w:val="00C468C5"/>
    <w:rsid w:val="00C532A4"/>
    <w:rsid w:val="00C60441"/>
    <w:rsid w:val="00C62B78"/>
    <w:rsid w:val="00C709DA"/>
    <w:rsid w:val="00C77B13"/>
    <w:rsid w:val="00C77EE5"/>
    <w:rsid w:val="00C82DA9"/>
    <w:rsid w:val="00C831FA"/>
    <w:rsid w:val="00C860B5"/>
    <w:rsid w:val="00C96061"/>
    <w:rsid w:val="00CB01E4"/>
    <w:rsid w:val="00CB177D"/>
    <w:rsid w:val="00CB4130"/>
    <w:rsid w:val="00CC0CF0"/>
    <w:rsid w:val="00CD242C"/>
    <w:rsid w:val="00CE0115"/>
    <w:rsid w:val="00CE3F42"/>
    <w:rsid w:val="00CE60D6"/>
    <w:rsid w:val="00CF2925"/>
    <w:rsid w:val="00D00A7C"/>
    <w:rsid w:val="00D20D84"/>
    <w:rsid w:val="00D21612"/>
    <w:rsid w:val="00D25EEE"/>
    <w:rsid w:val="00D40EAA"/>
    <w:rsid w:val="00D47282"/>
    <w:rsid w:val="00D62E80"/>
    <w:rsid w:val="00D65887"/>
    <w:rsid w:val="00D75AA2"/>
    <w:rsid w:val="00D80214"/>
    <w:rsid w:val="00D82785"/>
    <w:rsid w:val="00D8632B"/>
    <w:rsid w:val="00D92A2A"/>
    <w:rsid w:val="00D96D4D"/>
    <w:rsid w:val="00DA713C"/>
    <w:rsid w:val="00DD0B25"/>
    <w:rsid w:val="00DD2CE6"/>
    <w:rsid w:val="00DD7682"/>
    <w:rsid w:val="00DE6102"/>
    <w:rsid w:val="00DE7AAA"/>
    <w:rsid w:val="00E015B7"/>
    <w:rsid w:val="00E11817"/>
    <w:rsid w:val="00E14340"/>
    <w:rsid w:val="00E30225"/>
    <w:rsid w:val="00E303C0"/>
    <w:rsid w:val="00E320EA"/>
    <w:rsid w:val="00E33ECC"/>
    <w:rsid w:val="00E344C0"/>
    <w:rsid w:val="00E35667"/>
    <w:rsid w:val="00E50A9D"/>
    <w:rsid w:val="00E51963"/>
    <w:rsid w:val="00E53F6F"/>
    <w:rsid w:val="00E55962"/>
    <w:rsid w:val="00E6385F"/>
    <w:rsid w:val="00E67F9B"/>
    <w:rsid w:val="00E81197"/>
    <w:rsid w:val="00E84DA9"/>
    <w:rsid w:val="00E92078"/>
    <w:rsid w:val="00E956A3"/>
    <w:rsid w:val="00E979D3"/>
    <w:rsid w:val="00EA07D1"/>
    <w:rsid w:val="00EB0E08"/>
    <w:rsid w:val="00EC0971"/>
    <w:rsid w:val="00EC32AA"/>
    <w:rsid w:val="00EC3AF5"/>
    <w:rsid w:val="00EC6105"/>
    <w:rsid w:val="00ED0513"/>
    <w:rsid w:val="00ED6425"/>
    <w:rsid w:val="00EE50EB"/>
    <w:rsid w:val="00EF08BF"/>
    <w:rsid w:val="00EF3119"/>
    <w:rsid w:val="00F03D9D"/>
    <w:rsid w:val="00F10189"/>
    <w:rsid w:val="00F10E5E"/>
    <w:rsid w:val="00F111F5"/>
    <w:rsid w:val="00F15DB6"/>
    <w:rsid w:val="00F160D5"/>
    <w:rsid w:val="00F33167"/>
    <w:rsid w:val="00F36EE7"/>
    <w:rsid w:val="00F37354"/>
    <w:rsid w:val="00F54D03"/>
    <w:rsid w:val="00F64FAA"/>
    <w:rsid w:val="00F66625"/>
    <w:rsid w:val="00F9053F"/>
    <w:rsid w:val="00F93902"/>
    <w:rsid w:val="00F966C6"/>
    <w:rsid w:val="00FA1F63"/>
    <w:rsid w:val="00FA6996"/>
    <w:rsid w:val="00FB5288"/>
    <w:rsid w:val="00FC3225"/>
    <w:rsid w:val="00FC3E89"/>
    <w:rsid w:val="00FC3EE7"/>
    <w:rsid w:val="00FD0CF1"/>
    <w:rsid w:val="00FD35C6"/>
    <w:rsid w:val="00FD762B"/>
    <w:rsid w:val="00FE084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87D5B"/>
  <w15:docId w15:val="{5221B0D4-3002-4018-87A3-ED8C4488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C63"/>
    <w:pPr>
      <w:spacing w:after="0" w:line="240" w:lineRule="auto"/>
    </w:pPr>
    <w:rPr>
      <w:rFonts w:ascii="Verdana" w:eastAsia="Times New Roman" w:hAnsi="Verdana" w:cs="Times New Roman"/>
      <w:sz w:val="20"/>
      <w:szCs w:val="20"/>
    </w:rPr>
  </w:style>
  <w:style w:type="paragraph" w:styleId="Overskrift1">
    <w:name w:val="heading 1"/>
    <w:basedOn w:val="Normal"/>
    <w:next w:val="Normal"/>
    <w:link w:val="Overskrift1Tegn"/>
    <w:qFormat/>
    <w:rsid w:val="00E33ECC"/>
    <w:pPr>
      <w:keepNext/>
      <w:keepLines/>
      <w:spacing w:before="400" w:after="40"/>
      <w:outlineLvl w:val="0"/>
    </w:pPr>
    <w:rPr>
      <w:rFonts w:asciiTheme="majorHAnsi" w:eastAsiaTheme="majorEastAsia" w:hAnsiTheme="majorHAnsi" w:cstheme="majorBidi"/>
      <w:color w:val="6BA2B6" w:themeColor="accent1"/>
      <w:sz w:val="36"/>
      <w:szCs w:val="36"/>
    </w:rPr>
  </w:style>
  <w:style w:type="paragraph" w:styleId="Overskrift2">
    <w:name w:val="heading 2"/>
    <w:basedOn w:val="Normal"/>
    <w:next w:val="Normal"/>
    <w:link w:val="Overskrift2Tegn"/>
    <w:unhideWhenUsed/>
    <w:qFormat/>
    <w:rsid w:val="00E33ECC"/>
    <w:pPr>
      <w:keepNext/>
      <w:keepLines/>
      <w:spacing w:before="40"/>
      <w:outlineLvl w:val="1"/>
    </w:pPr>
    <w:rPr>
      <w:rFonts w:asciiTheme="majorHAnsi" w:eastAsiaTheme="majorEastAsia" w:hAnsiTheme="majorHAnsi" w:cstheme="majorBidi"/>
      <w:color w:val="6BA2B6" w:themeColor="text2"/>
      <w:sz w:val="32"/>
      <w:szCs w:val="32"/>
    </w:rPr>
  </w:style>
  <w:style w:type="paragraph" w:styleId="Overskrift3">
    <w:name w:val="heading 3"/>
    <w:basedOn w:val="Normal"/>
    <w:next w:val="Normal"/>
    <w:link w:val="Overskrift3Tegn"/>
    <w:uiPriority w:val="9"/>
    <w:unhideWhenUsed/>
    <w:qFormat/>
    <w:rsid w:val="00E33ECC"/>
    <w:pPr>
      <w:keepNext/>
      <w:keepLines/>
      <w:spacing w:before="40"/>
      <w:outlineLvl w:val="2"/>
    </w:pPr>
    <w:rPr>
      <w:rFonts w:asciiTheme="majorHAnsi" w:eastAsiaTheme="majorEastAsia" w:hAnsiTheme="majorHAnsi" w:cstheme="majorBidi"/>
      <w:color w:val="6BA2B6" w:themeColor="accent1"/>
      <w:sz w:val="28"/>
      <w:szCs w:val="28"/>
    </w:rPr>
  </w:style>
  <w:style w:type="paragraph" w:styleId="Overskrift4">
    <w:name w:val="heading 4"/>
    <w:basedOn w:val="Normal"/>
    <w:next w:val="Normal"/>
    <w:link w:val="Overskrift4Tegn"/>
    <w:unhideWhenUsed/>
    <w:qFormat/>
    <w:rsid w:val="00E33ECC"/>
    <w:pPr>
      <w:keepNext/>
      <w:keepLines/>
      <w:spacing w:before="40"/>
      <w:outlineLvl w:val="3"/>
    </w:pPr>
    <w:rPr>
      <w:rFonts w:asciiTheme="majorHAnsi" w:eastAsiaTheme="majorEastAsia" w:hAnsiTheme="majorHAnsi" w:cstheme="majorBidi"/>
      <w:color w:val="6BA2B6" w:themeColor="text2"/>
      <w:sz w:val="24"/>
      <w:szCs w:val="24"/>
    </w:rPr>
  </w:style>
  <w:style w:type="paragraph" w:styleId="Overskrift5">
    <w:name w:val="heading 5"/>
    <w:basedOn w:val="Normal"/>
    <w:next w:val="Normal"/>
    <w:link w:val="Overskrift5Tegn"/>
    <w:uiPriority w:val="9"/>
    <w:unhideWhenUsed/>
    <w:qFormat/>
    <w:rsid w:val="00E33ECC"/>
    <w:pPr>
      <w:keepNext/>
      <w:keepLines/>
      <w:spacing w:before="40"/>
      <w:outlineLvl w:val="4"/>
    </w:pPr>
    <w:rPr>
      <w:rFonts w:asciiTheme="majorHAnsi" w:eastAsiaTheme="majorEastAsia" w:hAnsiTheme="majorHAnsi" w:cstheme="majorBidi"/>
      <w:caps/>
      <w:color w:val="6BA2B6" w:themeColor="accent1"/>
    </w:rPr>
  </w:style>
  <w:style w:type="paragraph" w:styleId="Overskrift6">
    <w:name w:val="heading 6"/>
    <w:basedOn w:val="Normal"/>
    <w:next w:val="Normal"/>
    <w:link w:val="Overskrift6Tegn"/>
    <w:uiPriority w:val="9"/>
    <w:semiHidden/>
    <w:unhideWhenUsed/>
    <w:qFormat/>
    <w:rsid w:val="003C687A"/>
    <w:pPr>
      <w:keepNext/>
      <w:keepLines/>
      <w:spacing w:before="40"/>
      <w:outlineLvl w:val="5"/>
    </w:pPr>
    <w:rPr>
      <w:rFonts w:asciiTheme="majorHAnsi" w:eastAsiaTheme="majorEastAsia" w:hAnsiTheme="majorHAnsi" w:cstheme="majorBidi"/>
      <w:i/>
      <w:iCs/>
      <w:caps/>
      <w:color w:val="305361" w:themeColor="accent1" w:themeShade="80"/>
    </w:rPr>
  </w:style>
  <w:style w:type="paragraph" w:styleId="Overskrift7">
    <w:name w:val="heading 7"/>
    <w:basedOn w:val="Normal"/>
    <w:next w:val="Normal"/>
    <w:link w:val="Overskrift7Tegn"/>
    <w:uiPriority w:val="9"/>
    <w:semiHidden/>
    <w:unhideWhenUsed/>
    <w:qFormat/>
    <w:rsid w:val="003C687A"/>
    <w:pPr>
      <w:keepNext/>
      <w:keepLines/>
      <w:spacing w:before="40"/>
      <w:outlineLvl w:val="6"/>
    </w:pPr>
    <w:rPr>
      <w:rFonts w:asciiTheme="majorHAnsi" w:eastAsiaTheme="majorEastAsia" w:hAnsiTheme="majorHAnsi" w:cstheme="majorBidi"/>
      <w:b/>
      <w:bCs/>
      <w:color w:val="305361" w:themeColor="accent1" w:themeShade="80"/>
    </w:rPr>
  </w:style>
  <w:style w:type="paragraph" w:styleId="Overskrift8">
    <w:name w:val="heading 8"/>
    <w:basedOn w:val="Normal"/>
    <w:next w:val="Normal"/>
    <w:link w:val="Overskrift8Tegn"/>
    <w:uiPriority w:val="9"/>
    <w:semiHidden/>
    <w:unhideWhenUsed/>
    <w:qFormat/>
    <w:rsid w:val="003C687A"/>
    <w:pPr>
      <w:keepNext/>
      <w:keepLines/>
      <w:spacing w:before="40"/>
      <w:outlineLvl w:val="7"/>
    </w:pPr>
    <w:rPr>
      <w:rFonts w:asciiTheme="majorHAnsi" w:eastAsiaTheme="majorEastAsia" w:hAnsiTheme="majorHAnsi" w:cstheme="majorBidi"/>
      <w:b/>
      <w:bCs/>
      <w:i/>
      <w:iCs/>
      <w:color w:val="305361" w:themeColor="accent1" w:themeShade="80"/>
    </w:rPr>
  </w:style>
  <w:style w:type="paragraph" w:styleId="Overskrift9">
    <w:name w:val="heading 9"/>
    <w:basedOn w:val="Normal"/>
    <w:next w:val="Normal"/>
    <w:link w:val="Overskrift9Tegn"/>
    <w:uiPriority w:val="9"/>
    <w:semiHidden/>
    <w:unhideWhenUsed/>
    <w:qFormat/>
    <w:rsid w:val="003C687A"/>
    <w:pPr>
      <w:keepNext/>
      <w:keepLines/>
      <w:spacing w:before="40"/>
      <w:outlineLvl w:val="8"/>
    </w:pPr>
    <w:rPr>
      <w:rFonts w:asciiTheme="majorHAnsi" w:eastAsiaTheme="majorEastAsia" w:hAnsiTheme="majorHAnsi" w:cstheme="majorBidi"/>
      <w:i/>
      <w:iCs/>
      <w:color w:val="305361" w:themeColor="accent1" w:themeShade="8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fod">
    <w:name w:val="footer"/>
    <w:basedOn w:val="Normal"/>
    <w:rsid w:val="00DE7AAA"/>
    <w:pPr>
      <w:tabs>
        <w:tab w:val="center" w:pos="4819"/>
        <w:tab w:val="right" w:pos="9638"/>
      </w:tabs>
    </w:pPr>
    <w:rPr>
      <w:b/>
      <w:sz w:val="16"/>
    </w:rPr>
  </w:style>
  <w:style w:type="paragraph" w:styleId="Sidehoved">
    <w:name w:val="header"/>
    <w:basedOn w:val="Normal"/>
    <w:link w:val="SidehovedTegn"/>
    <w:uiPriority w:val="99"/>
    <w:rsid w:val="00DE7AAA"/>
    <w:pPr>
      <w:tabs>
        <w:tab w:val="center" w:pos="4819"/>
        <w:tab w:val="right" w:pos="9638"/>
      </w:tabs>
    </w:pPr>
  </w:style>
  <w:style w:type="table" w:styleId="Tabel-Gitter">
    <w:name w:val="Table Grid"/>
    <w:basedOn w:val="Tabel-Normal"/>
    <w:rsid w:val="000B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link w:val="MarkeringsbobletekstTegn"/>
    <w:rsid w:val="006C2F47"/>
    <w:rPr>
      <w:rFonts w:ascii="Tahoma" w:hAnsi="Tahoma" w:cs="Tahoma"/>
      <w:sz w:val="16"/>
      <w:szCs w:val="16"/>
    </w:rPr>
  </w:style>
  <w:style w:type="character" w:customStyle="1" w:styleId="MarkeringsbobletekstTegn">
    <w:name w:val="Markeringsbobletekst Tegn"/>
    <w:basedOn w:val="Standardskrifttypeiafsnit"/>
    <w:link w:val="Markeringsbobletekst"/>
    <w:rsid w:val="006C2F47"/>
    <w:rPr>
      <w:rFonts w:ascii="Tahoma" w:hAnsi="Tahoma" w:cs="Tahoma"/>
      <w:sz w:val="16"/>
      <w:szCs w:val="16"/>
    </w:rPr>
  </w:style>
  <w:style w:type="character" w:customStyle="1" w:styleId="SidehovedTegn">
    <w:name w:val="Sidehoved Tegn"/>
    <w:basedOn w:val="Standardskrifttypeiafsnit"/>
    <w:link w:val="Sidehoved"/>
    <w:uiPriority w:val="99"/>
    <w:rsid w:val="006C2F47"/>
    <w:rPr>
      <w:rFonts w:ascii="Verdana" w:hAnsi="Verdana"/>
    </w:rPr>
  </w:style>
  <w:style w:type="character" w:customStyle="1" w:styleId="Overskrift1Tegn">
    <w:name w:val="Overskrift 1 Tegn"/>
    <w:basedOn w:val="Standardskrifttypeiafsnit"/>
    <w:link w:val="Overskrift1"/>
    <w:uiPriority w:val="9"/>
    <w:rsid w:val="00E33ECC"/>
    <w:rPr>
      <w:rFonts w:asciiTheme="majorHAnsi" w:eastAsiaTheme="majorEastAsia" w:hAnsiTheme="majorHAnsi" w:cstheme="majorBidi"/>
      <w:color w:val="6BA2B6" w:themeColor="accent1"/>
      <w:sz w:val="36"/>
      <w:szCs w:val="36"/>
    </w:rPr>
  </w:style>
  <w:style w:type="character" w:customStyle="1" w:styleId="Overskrift2Tegn">
    <w:name w:val="Overskrift 2 Tegn"/>
    <w:basedOn w:val="Standardskrifttypeiafsnit"/>
    <w:link w:val="Overskrift2"/>
    <w:uiPriority w:val="9"/>
    <w:rsid w:val="00E33ECC"/>
    <w:rPr>
      <w:rFonts w:asciiTheme="majorHAnsi" w:eastAsiaTheme="majorEastAsia" w:hAnsiTheme="majorHAnsi" w:cstheme="majorBidi"/>
      <w:color w:val="6BA2B6" w:themeColor="text2"/>
      <w:sz w:val="32"/>
      <w:szCs w:val="32"/>
    </w:rPr>
  </w:style>
  <w:style w:type="character" w:customStyle="1" w:styleId="Overskrift3Tegn">
    <w:name w:val="Overskrift 3 Tegn"/>
    <w:basedOn w:val="Standardskrifttypeiafsnit"/>
    <w:link w:val="Overskrift3"/>
    <w:uiPriority w:val="9"/>
    <w:rsid w:val="00E33ECC"/>
    <w:rPr>
      <w:rFonts w:asciiTheme="majorHAnsi" w:eastAsiaTheme="majorEastAsia" w:hAnsiTheme="majorHAnsi" w:cstheme="majorBidi"/>
      <w:color w:val="6BA2B6" w:themeColor="accent1"/>
      <w:sz w:val="28"/>
      <w:szCs w:val="28"/>
    </w:rPr>
  </w:style>
  <w:style w:type="character" w:customStyle="1" w:styleId="Overskrift4Tegn">
    <w:name w:val="Overskrift 4 Tegn"/>
    <w:basedOn w:val="Standardskrifttypeiafsnit"/>
    <w:link w:val="Overskrift4"/>
    <w:uiPriority w:val="9"/>
    <w:rsid w:val="00E33ECC"/>
    <w:rPr>
      <w:rFonts w:asciiTheme="majorHAnsi" w:eastAsiaTheme="majorEastAsia" w:hAnsiTheme="majorHAnsi" w:cstheme="majorBidi"/>
      <w:color w:val="6BA2B6" w:themeColor="text2"/>
      <w:sz w:val="24"/>
      <w:szCs w:val="24"/>
    </w:rPr>
  </w:style>
  <w:style w:type="character" w:customStyle="1" w:styleId="Overskrift5Tegn">
    <w:name w:val="Overskrift 5 Tegn"/>
    <w:basedOn w:val="Standardskrifttypeiafsnit"/>
    <w:link w:val="Overskrift5"/>
    <w:uiPriority w:val="9"/>
    <w:rsid w:val="00E33ECC"/>
    <w:rPr>
      <w:rFonts w:asciiTheme="majorHAnsi" w:eastAsiaTheme="majorEastAsia" w:hAnsiTheme="majorHAnsi" w:cstheme="majorBidi"/>
      <w:caps/>
      <w:color w:val="6BA2B6" w:themeColor="accent1"/>
    </w:rPr>
  </w:style>
  <w:style w:type="character" w:customStyle="1" w:styleId="Overskrift6Tegn">
    <w:name w:val="Overskrift 6 Tegn"/>
    <w:basedOn w:val="Standardskrifttypeiafsnit"/>
    <w:link w:val="Overskrift6"/>
    <w:uiPriority w:val="9"/>
    <w:semiHidden/>
    <w:rsid w:val="003C687A"/>
    <w:rPr>
      <w:rFonts w:asciiTheme="majorHAnsi" w:eastAsiaTheme="majorEastAsia" w:hAnsiTheme="majorHAnsi" w:cstheme="majorBidi"/>
      <w:i/>
      <w:iCs/>
      <w:caps/>
      <w:color w:val="305361" w:themeColor="accent1" w:themeShade="80"/>
    </w:rPr>
  </w:style>
  <w:style w:type="character" w:customStyle="1" w:styleId="Overskrift7Tegn">
    <w:name w:val="Overskrift 7 Tegn"/>
    <w:basedOn w:val="Standardskrifttypeiafsnit"/>
    <w:link w:val="Overskrift7"/>
    <w:uiPriority w:val="9"/>
    <w:semiHidden/>
    <w:rsid w:val="003C687A"/>
    <w:rPr>
      <w:rFonts w:asciiTheme="majorHAnsi" w:eastAsiaTheme="majorEastAsia" w:hAnsiTheme="majorHAnsi" w:cstheme="majorBidi"/>
      <w:b/>
      <w:bCs/>
      <w:color w:val="305361" w:themeColor="accent1" w:themeShade="80"/>
    </w:rPr>
  </w:style>
  <w:style w:type="character" w:customStyle="1" w:styleId="Overskrift8Tegn">
    <w:name w:val="Overskrift 8 Tegn"/>
    <w:basedOn w:val="Standardskrifttypeiafsnit"/>
    <w:link w:val="Overskrift8"/>
    <w:uiPriority w:val="9"/>
    <w:semiHidden/>
    <w:rsid w:val="003C687A"/>
    <w:rPr>
      <w:rFonts w:asciiTheme="majorHAnsi" w:eastAsiaTheme="majorEastAsia" w:hAnsiTheme="majorHAnsi" w:cstheme="majorBidi"/>
      <w:b/>
      <w:bCs/>
      <w:i/>
      <w:iCs/>
      <w:color w:val="305361" w:themeColor="accent1" w:themeShade="80"/>
    </w:rPr>
  </w:style>
  <w:style w:type="character" w:customStyle="1" w:styleId="Overskrift9Tegn">
    <w:name w:val="Overskrift 9 Tegn"/>
    <w:basedOn w:val="Standardskrifttypeiafsnit"/>
    <w:link w:val="Overskrift9"/>
    <w:uiPriority w:val="9"/>
    <w:semiHidden/>
    <w:rsid w:val="003C687A"/>
    <w:rPr>
      <w:rFonts w:asciiTheme="majorHAnsi" w:eastAsiaTheme="majorEastAsia" w:hAnsiTheme="majorHAnsi" w:cstheme="majorBidi"/>
      <w:i/>
      <w:iCs/>
      <w:color w:val="305361" w:themeColor="accent1" w:themeShade="80"/>
    </w:rPr>
  </w:style>
  <w:style w:type="paragraph" w:styleId="Billedtekst">
    <w:name w:val="caption"/>
    <w:basedOn w:val="Normal"/>
    <w:next w:val="Normal"/>
    <w:uiPriority w:val="35"/>
    <w:semiHidden/>
    <w:unhideWhenUsed/>
    <w:qFormat/>
    <w:rsid w:val="003C687A"/>
    <w:rPr>
      <w:b/>
      <w:bCs/>
      <w:smallCaps/>
      <w:color w:val="6BA2B6" w:themeColor="text2"/>
    </w:rPr>
  </w:style>
  <w:style w:type="paragraph" w:styleId="Titel">
    <w:name w:val="Title"/>
    <w:basedOn w:val="Normal"/>
    <w:next w:val="Normal"/>
    <w:link w:val="TitelTegn"/>
    <w:uiPriority w:val="10"/>
    <w:qFormat/>
    <w:rsid w:val="00E33ECC"/>
    <w:pPr>
      <w:spacing w:line="204" w:lineRule="auto"/>
      <w:contextualSpacing/>
    </w:pPr>
    <w:rPr>
      <w:rFonts w:asciiTheme="majorHAnsi" w:eastAsiaTheme="majorEastAsia" w:hAnsiTheme="majorHAnsi" w:cstheme="majorBidi"/>
      <w:color w:val="6BA2B6" w:themeColor="text2"/>
      <w:spacing w:val="-15"/>
      <w:sz w:val="72"/>
      <w:szCs w:val="72"/>
    </w:rPr>
  </w:style>
  <w:style w:type="character" w:customStyle="1" w:styleId="TitelTegn">
    <w:name w:val="Titel Tegn"/>
    <w:basedOn w:val="Standardskrifttypeiafsnit"/>
    <w:link w:val="Titel"/>
    <w:uiPriority w:val="10"/>
    <w:rsid w:val="00E33ECC"/>
    <w:rPr>
      <w:rFonts w:asciiTheme="majorHAnsi" w:eastAsiaTheme="majorEastAsia" w:hAnsiTheme="majorHAnsi" w:cstheme="majorBidi"/>
      <w:color w:val="6BA2B6" w:themeColor="text2"/>
      <w:spacing w:val="-15"/>
      <w:sz w:val="72"/>
      <w:szCs w:val="72"/>
    </w:rPr>
  </w:style>
  <w:style w:type="paragraph" w:styleId="Undertitel">
    <w:name w:val="Subtitle"/>
    <w:basedOn w:val="Normal"/>
    <w:next w:val="Normal"/>
    <w:link w:val="UndertitelTegn"/>
    <w:uiPriority w:val="11"/>
    <w:qFormat/>
    <w:rsid w:val="003C687A"/>
    <w:pPr>
      <w:numPr>
        <w:ilvl w:val="1"/>
      </w:numPr>
      <w:spacing w:after="240"/>
    </w:pPr>
    <w:rPr>
      <w:rFonts w:asciiTheme="majorHAnsi" w:eastAsiaTheme="majorEastAsia" w:hAnsiTheme="majorHAnsi" w:cstheme="majorBidi"/>
      <w:color w:val="6BA2B6" w:themeColor="accent1"/>
      <w:sz w:val="28"/>
      <w:szCs w:val="28"/>
    </w:rPr>
  </w:style>
  <w:style w:type="character" w:customStyle="1" w:styleId="UndertitelTegn">
    <w:name w:val="Undertitel Tegn"/>
    <w:basedOn w:val="Standardskrifttypeiafsnit"/>
    <w:link w:val="Undertitel"/>
    <w:uiPriority w:val="11"/>
    <w:rsid w:val="003C687A"/>
    <w:rPr>
      <w:rFonts w:asciiTheme="majorHAnsi" w:eastAsiaTheme="majorEastAsia" w:hAnsiTheme="majorHAnsi" w:cstheme="majorBidi"/>
      <w:color w:val="6BA2B6" w:themeColor="accent1"/>
      <w:sz w:val="28"/>
      <w:szCs w:val="28"/>
    </w:rPr>
  </w:style>
  <w:style w:type="character" w:styleId="Strk">
    <w:name w:val="Strong"/>
    <w:basedOn w:val="Standardskrifttypeiafsnit"/>
    <w:uiPriority w:val="22"/>
    <w:qFormat/>
    <w:rsid w:val="003C687A"/>
    <w:rPr>
      <w:b/>
      <w:bCs/>
    </w:rPr>
  </w:style>
  <w:style w:type="character" w:styleId="Fremhv">
    <w:name w:val="Emphasis"/>
    <w:basedOn w:val="Standardskrifttypeiafsnit"/>
    <w:uiPriority w:val="20"/>
    <w:qFormat/>
    <w:rsid w:val="003C687A"/>
    <w:rPr>
      <w:i/>
      <w:iCs/>
    </w:rPr>
  </w:style>
  <w:style w:type="paragraph" w:styleId="Ingenafstand">
    <w:name w:val="No Spacing"/>
    <w:uiPriority w:val="1"/>
    <w:qFormat/>
    <w:rsid w:val="003C687A"/>
    <w:pPr>
      <w:spacing w:after="0" w:line="240" w:lineRule="auto"/>
    </w:pPr>
  </w:style>
  <w:style w:type="paragraph" w:styleId="Citat">
    <w:name w:val="Quote"/>
    <w:basedOn w:val="Normal"/>
    <w:next w:val="Normal"/>
    <w:link w:val="CitatTegn"/>
    <w:uiPriority w:val="29"/>
    <w:qFormat/>
    <w:rsid w:val="003C687A"/>
    <w:pPr>
      <w:spacing w:before="120" w:after="120"/>
      <w:ind w:left="720"/>
    </w:pPr>
    <w:rPr>
      <w:color w:val="6BA2B6" w:themeColor="text2"/>
      <w:sz w:val="24"/>
      <w:szCs w:val="24"/>
    </w:rPr>
  </w:style>
  <w:style w:type="character" w:customStyle="1" w:styleId="CitatTegn">
    <w:name w:val="Citat Tegn"/>
    <w:basedOn w:val="Standardskrifttypeiafsnit"/>
    <w:link w:val="Citat"/>
    <w:uiPriority w:val="29"/>
    <w:rsid w:val="003C687A"/>
    <w:rPr>
      <w:color w:val="6BA2B6" w:themeColor="text2"/>
      <w:sz w:val="24"/>
      <w:szCs w:val="24"/>
    </w:rPr>
  </w:style>
  <w:style w:type="paragraph" w:styleId="Strktcitat">
    <w:name w:val="Intense Quote"/>
    <w:basedOn w:val="Normal"/>
    <w:next w:val="Normal"/>
    <w:link w:val="StrktcitatTegn"/>
    <w:uiPriority w:val="30"/>
    <w:qFormat/>
    <w:rsid w:val="003C687A"/>
    <w:pPr>
      <w:spacing w:before="100" w:beforeAutospacing="1" w:after="240"/>
      <w:ind w:left="720"/>
      <w:jc w:val="center"/>
    </w:pPr>
    <w:rPr>
      <w:rFonts w:asciiTheme="majorHAnsi" w:eastAsiaTheme="majorEastAsia" w:hAnsiTheme="majorHAnsi" w:cstheme="majorBidi"/>
      <w:color w:val="6BA2B6" w:themeColor="text2"/>
      <w:spacing w:val="-6"/>
      <w:sz w:val="32"/>
      <w:szCs w:val="32"/>
    </w:rPr>
  </w:style>
  <w:style w:type="character" w:customStyle="1" w:styleId="StrktcitatTegn">
    <w:name w:val="Stærkt citat Tegn"/>
    <w:basedOn w:val="Standardskrifttypeiafsnit"/>
    <w:link w:val="Strktcitat"/>
    <w:uiPriority w:val="30"/>
    <w:rsid w:val="003C687A"/>
    <w:rPr>
      <w:rFonts w:asciiTheme="majorHAnsi" w:eastAsiaTheme="majorEastAsia" w:hAnsiTheme="majorHAnsi" w:cstheme="majorBidi"/>
      <w:color w:val="6BA2B6" w:themeColor="text2"/>
      <w:spacing w:val="-6"/>
      <w:sz w:val="32"/>
      <w:szCs w:val="32"/>
    </w:rPr>
  </w:style>
  <w:style w:type="character" w:styleId="Svagfremhvning">
    <w:name w:val="Subtle Emphasis"/>
    <w:basedOn w:val="Standardskrifttypeiafsnit"/>
    <w:uiPriority w:val="19"/>
    <w:qFormat/>
    <w:rsid w:val="003C687A"/>
    <w:rPr>
      <w:i/>
      <w:iCs/>
      <w:color w:val="595959" w:themeColor="text1" w:themeTint="A6"/>
    </w:rPr>
  </w:style>
  <w:style w:type="character" w:styleId="Kraftigfremhvning">
    <w:name w:val="Intense Emphasis"/>
    <w:basedOn w:val="Standardskrifttypeiafsnit"/>
    <w:uiPriority w:val="21"/>
    <w:qFormat/>
    <w:rsid w:val="003C687A"/>
    <w:rPr>
      <w:b/>
      <w:bCs/>
      <w:i/>
      <w:iCs/>
    </w:rPr>
  </w:style>
  <w:style w:type="character" w:styleId="Svaghenvisning">
    <w:name w:val="Subtle Reference"/>
    <w:basedOn w:val="Standardskrifttypeiafsnit"/>
    <w:uiPriority w:val="31"/>
    <w:qFormat/>
    <w:rsid w:val="003C687A"/>
    <w:rPr>
      <w:smallCaps/>
      <w:color w:val="595959" w:themeColor="text1" w:themeTint="A6"/>
      <w:u w:val="none" w:color="7F7F7F" w:themeColor="text1" w:themeTint="80"/>
      <w:bdr w:val="none" w:sz="0" w:space="0" w:color="auto"/>
    </w:rPr>
  </w:style>
  <w:style w:type="character" w:styleId="Kraftighenvisning">
    <w:name w:val="Intense Reference"/>
    <w:basedOn w:val="Standardskrifttypeiafsnit"/>
    <w:uiPriority w:val="32"/>
    <w:qFormat/>
    <w:rsid w:val="003C687A"/>
    <w:rPr>
      <w:b/>
      <w:bCs/>
      <w:smallCaps/>
      <w:color w:val="6BA2B6" w:themeColor="text2"/>
      <w:u w:val="single"/>
    </w:rPr>
  </w:style>
  <w:style w:type="character" w:styleId="Bogenstitel">
    <w:name w:val="Book Title"/>
    <w:basedOn w:val="Standardskrifttypeiafsnit"/>
    <w:uiPriority w:val="33"/>
    <w:qFormat/>
    <w:rsid w:val="003C687A"/>
    <w:rPr>
      <w:b/>
      <w:bCs/>
      <w:smallCaps/>
      <w:spacing w:val="10"/>
    </w:rPr>
  </w:style>
  <w:style w:type="paragraph" w:styleId="Overskrift">
    <w:name w:val="TOC Heading"/>
    <w:basedOn w:val="Overskrift1"/>
    <w:next w:val="Normal"/>
    <w:uiPriority w:val="39"/>
    <w:semiHidden/>
    <w:unhideWhenUsed/>
    <w:qFormat/>
    <w:rsid w:val="003C687A"/>
    <w:pPr>
      <w:outlineLvl w:val="9"/>
    </w:pPr>
  </w:style>
  <w:style w:type="character" w:styleId="Hyperlink">
    <w:name w:val="Hyperlink"/>
    <w:basedOn w:val="Standardskrifttypeiafsnit"/>
    <w:uiPriority w:val="99"/>
    <w:unhideWhenUsed/>
    <w:rsid w:val="00071C63"/>
    <w:rPr>
      <w:color w:val="0000FF"/>
      <w:u w:val="single"/>
    </w:rPr>
  </w:style>
  <w:style w:type="paragraph" w:styleId="Indholdsfortegnelse1">
    <w:name w:val="toc 1"/>
    <w:basedOn w:val="Normal"/>
    <w:next w:val="Normal"/>
    <w:autoRedefine/>
    <w:uiPriority w:val="39"/>
    <w:rsid w:val="00071C63"/>
    <w:pPr>
      <w:spacing w:after="100"/>
    </w:pPr>
  </w:style>
  <w:style w:type="paragraph" w:styleId="Listeafsnit">
    <w:name w:val="List Paragraph"/>
    <w:basedOn w:val="Normal"/>
    <w:uiPriority w:val="34"/>
    <w:qFormat/>
    <w:rsid w:val="00071C63"/>
    <w:pPr>
      <w:ind w:left="720"/>
      <w:contextualSpacing/>
    </w:pPr>
  </w:style>
  <w:style w:type="table" w:customStyle="1" w:styleId="Lysliste-markeringsfarve11">
    <w:name w:val="Lys liste - markeringsfarve11"/>
    <w:basedOn w:val="Tabel-Normal"/>
    <w:uiPriority w:val="61"/>
    <w:rsid w:val="00071C63"/>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6BA2B6" w:themeColor="accent1"/>
        <w:left w:val="single" w:sz="8" w:space="0" w:color="6BA2B6" w:themeColor="accent1"/>
        <w:bottom w:val="single" w:sz="8" w:space="0" w:color="6BA2B6" w:themeColor="accent1"/>
        <w:right w:val="single" w:sz="8" w:space="0" w:color="6BA2B6" w:themeColor="accent1"/>
      </w:tblBorders>
    </w:tblPr>
    <w:tblStylePr w:type="firstRow">
      <w:pPr>
        <w:spacing w:before="0" w:after="0" w:line="240" w:lineRule="auto"/>
      </w:pPr>
      <w:rPr>
        <w:b/>
        <w:bCs/>
        <w:color w:val="FFFFFF" w:themeColor="background1"/>
      </w:rPr>
      <w:tblPr/>
      <w:tcPr>
        <w:shd w:val="clear" w:color="auto" w:fill="6BA2B6" w:themeFill="accent1"/>
      </w:tcPr>
    </w:tblStylePr>
    <w:tblStylePr w:type="lastRow">
      <w:pPr>
        <w:spacing w:before="0" w:after="0" w:line="240" w:lineRule="auto"/>
      </w:pPr>
      <w:rPr>
        <w:b/>
        <w:bCs/>
      </w:rPr>
      <w:tblPr/>
      <w:tcPr>
        <w:tcBorders>
          <w:top w:val="double" w:sz="6" w:space="0" w:color="6BA2B6" w:themeColor="accent1"/>
          <w:left w:val="single" w:sz="8" w:space="0" w:color="6BA2B6" w:themeColor="accent1"/>
          <w:bottom w:val="single" w:sz="8" w:space="0" w:color="6BA2B6" w:themeColor="accent1"/>
          <w:right w:val="single" w:sz="8" w:space="0" w:color="6BA2B6" w:themeColor="accent1"/>
        </w:tcBorders>
      </w:tcPr>
    </w:tblStylePr>
    <w:tblStylePr w:type="firstCol">
      <w:rPr>
        <w:b/>
        <w:bCs/>
      </w:rPr>
    </w:tblStylePr>
    <w:tblStylePr w:type="lastCol">
      <w:rPr>
        <w:b/>
        <w:bCs/>
      </w:rPr>
    </w:tblStylePr>
    <w:tblStylePr w:type="band1Vert">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tblStylePr w:type="band1Horz">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style>
  <w:style w:type="paragraph" w:styleId="Indholdsfortegnelse2">
    <w:name w:val="toc 2"/>
    <w:basedOn w:val="Normal"/>
    <w:next w:val="Normal"/>
    <w:autoRedefine/>
    <w:uiPriority w:val="39"/>
    <w:rsid w:val="00071C63"/>
    <w:pPr>
      <w:spacing w:after="100"/>
      <w:ind w:left="200"/>
    </w:pPr>
  </w:style>
  <w:style w:type="character" w:customStyle="1" w:styleId="apple-converted-space">
    <w:name w:val="apple-converted-space"/>
    <w:basedOn w:val="Standardskrifttypeiafsnit"/>
    <w:rsid w:val="00071C63"/>
  </w:style>
  <w:style w:type="character" w:styleId="BesgtLink">
    <w:name w:val="FollowedHyperlink"/>
    <w:basedOn w:val="Standardskrifttypeiafsnit"/>
    <w:semiHidden/>
    <w:unhideWhenUsed/>
    <w:rsid w:val="00C421F9"/>
    <w:rPr>
      <w:color w:val="D3B86D" w:themeColor="followedHyperlink"/>
      <w:u w:val="single"/>
    </w:rPr>
  </w:style>
  <w:style w:type="table" w:styleId="Almindeligtabel4">
    <w:name w:val="Plain Table 4"/>
    <w:basedOn w:val="Tabel-Normal"/>
    <w:uiPriority w:val="44"/>
    <w:rsid w:val="00654E5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2">
    <w:name w:val="Plain Table 2"/>
    <w:basedOn w:val="Tabel-Normal"/>
    <w:uiPriority w:val="42"/>
    <w:rsid w:val="00654E5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holdsfortegnelse3">
    <w:name w:val="toc 3"/>
    <w:basedOn w:val="Normal"/>
    <w:next w:val="Normal"/>
    <w:autoRedefine/>
    <w:uiPriority w:val="39"/>
    <w:unhideWhenUsed/>
    <w:rsid w:val="005C3B1B"/>
    <w:pPr>
      <w:spacing w:after="100"/>
      <w:ind w:left="400"/>
    </w:pPr>
  </w:style>
  <w:style w:type="character" w:customStyle="1" w:styleId="shorttext">
    <w:name w:val="short_text"/>
    <w:basedOn w:val="Standardskrifttypeiafsnit"/>
    <w:rsid w:val="00BC74DE"/>
  </w:style>
  <w:style w:type="character" w:styleId="Ulstomtale">
    <w:name w:val="Unresolved Mention"/>
    <w:basedOn w:val="Standardskrifttypeiafsnit"/>
    <w:uiPriority w:val="99"/>
    <w:semiHidden/>
    <w:unhideWhenUsed/>
    <w:rsid w:val="005B7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6295">
      <w:bodyDiv w:val="1"/>
      <w:marLeft w:val="0"/>
      <w:marRight w:val="0"/>
      <w:marTop w:val="0"/>
      <w:marBottom w:val="0"/>
      <w:divBdr>
        <w:top w:val="none" w:sz="0" w:space="0" w:color="auto"/>
        <w:left w:val="none" w:sz="0" w:space="0" w:color="auto"/>
        <w:bottom w:val="none" w:sz="0" w:space="0" w:color="auto"/>
        <w:right w:val="none" w:sz="0" w:space="0" w:color="auto"/>
      </w:divBdr>
    </w:div>
    <w:div w:id="1412309702">
      <w:bodyDiv w:val="1"/>
      <w:marLeft w:val="0"/>
      <w:marRight w:val="0"/>
      <w:marTop w:val="0"/>
      <w:marBottom w:val="0"/>
      <w:divBdr>
        <w:top w:val="none" w:sz="0" w:space="0" w:color="auto"/>
        <w:left w:val="none" w:sz="0" w:space="0" w:color="auto"/>
        <w:bottom w:val="none" w:sz="0" w:space="0" w:color="auto"/>
        <w:right w:val="none" w:sz="0" w:space="0" w:color="auto"/>
      </w:divBdr>
    </w:div>
    <w:div w:id="16582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est.bankconnect.dk/2019/04/04/services/CorporateServic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nkconnect.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ontortema">
  <a:themeElements>
    <a:clrScheme name="Bank Connect">
      <a:dk1>
        <a:sysClr val="windowText" lastClr="000000"/>
      </a:dk1>
      <a:lt1>
        <a:sysClr val="window" lastClr="FFFFFF"/>
      </a:lt1>
      <a:dk2>
        <a:srgbClr val="6BA2B6"/>
      </a:dk2>
      <a:lt2>
        <a:srgbClr val="97BECB"/>
      </a:lt2>
      <a:accent1>
        <a:srgbClr val="6BA2B6"/>
      </a:accent1>
      <a:accent2>
        <a:srgbClr val="97BECB"/>
      </a:accent2>
      <a:accent3>
        <a:srgbClr val="A2CF49"/>
      </a:accent3>
      <a:accent4>
        <a:srgbClr val="608F3D"/>
      </a:accent4>
      <a:accent5>
        <a:srgbClr val="F4DE3A"/>
      </a:accent5>
      <a:accent6>
        <a:srgbClr val="FCB11C"/>
      </a:accent6>
      <a:hlink>
        <a:srgbClr val="455F51"/>
      </a:hlink>
      <a:folHlink>
        <a:srgbClr val="D3B86D"/>
      </a:folHlink>
    </a:clrScheme>
    <a:fontScheme name="Bankdata Connect">
      <a:majorFont>
        <a:latin typeface="Khmer UI"/>
        <a:ea typeface=""/>
        <a:cs typeface=""/>
      </a:majorFont>
      <a:minorFont>
        <a:latin typeface="Khmer U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558e5cd-4b61-427f-b67b-c8c50058b8eb" ContentTypeId="0x010100D6DB7EA4A5D6A14F8F7784C4E8EA4D60"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Word dokument" ma:contentTypeID="0x010100D6DB7EA4A5D6A14F8F7784C4E8EA4D60002A1AC3321113414CBF07E4EF7B7ABF52" ma:contentTypeVersion="0" ma:contentTypeDescription="Opret et nyt dokument." ma:contentTypeScope="" ma:versionID="235438c374f2468acb263ccfd4520a96">
  <xsd:schema xmlns:xsd="http://www.w3.org/2001/XMLSchema" xmlns:xs="http://www.w3.org/2001/XMLSchema" xmlns:p="http://schemas.microsoft.com/office/2006/metadata/properties" xmlns:ns2="924203e4-b2ae-439a-9806-6e60007536f2" targetNamespace="http://schemas.microsoft.com/office/2006/metadata/properties" ma:root="true" ma:fieldsID="cfc6d06f8d59dc2af2a8297ceeecd87a" ns2:_="">
    <xsd:import namespace="924203e4-b2ae-439a-9806-6e60007536f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203e4-b2ae-439a-9806-6e60007536f2"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CAAA2-E475-41A1-906E-4DD73679F04A}">
  <ds:schemaRefs>
    <ds:schemaRef ds:uri="Microsoft.SharePoint.Taxonomy.ContentTypeSync"/>
  </ds:schemaRefs>
</ds:datastoreItem>
</file>

<file path=customXml/itemProps2.xml><?xml version="1.0" encoding="utf-8"?>
<ds:datastoreItem xmlns:ds="http://schemas.openxmlformats.org/officeDocument/2006/customXml" ds:itemID="{22B7AF2A-A1BB-44F8-BB26-5538D2DD4B7E}">
  <ds:schemaRefs>
    <ds:schemaRef ds:uri="http://schemas.openxmlformats.org/officeDocument/2006/bibliography"/>
  </ds:schemaRefs>
</ds:datastoreItem>
</file>

<file path=customXml/itemProps3.xml><?xml version="1.0" encoding="utf-8"?>
<ds:datastoreItem xmlns:ds="http://schemas.openxmlformats.org/officeDocument/2006/customXml" ds:itemID="{40C9D358-1D56-41C3-9FE9-E6EAD9D43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203e4-b2ae-439a-9806-6e60007536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2B534F-4CB2-4EBF-911A-626C37A1806D}">
  <ds:schemaRefs>
    <ds:schemaRef ds:uri="http://schemas.microsoft.com/sharepoint/events"/>
  </ds:schemaRefs>
</ds:datastoreItem>
</file>

<file path=customXml/itemProps5.xml><?xml version="1.0" encoding="utf-8"?>
<ds:datastoreItem xmlns:ds="http://schemas.openxmlformats.org/officeDocument/2006/customXml" ds:itemID="{74FBA768-4D48-4AC8-B5AD-4E62DBE112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650</Words>
  <Characters>3971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Standard skabelon</vt:lpstr>
    </vt:vector>
  </TitlesOfParts>
  <Company>Bankdata</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skabelon</dc:title>
  <dc:subject/>
  <dc:creator>bdyaag</dc:creator>
  <cp:keywords/>
  <dc:description/>
  <cp:lastModifiedBy>Rasmus Jan Rosendal</cp:lastModifiedBy>
  <cp:revision>55</cp:revision>
  <cp:lastPrinted>2014-10-31T10:46:00Z</cp:lastPrinted>
  <dcterms:created xsi:type="dcterms:W3CDTF">2014-09-29T13:13:00Z</dcterms:created>
  <dcterms:modified xsi:type="dcterms:W3CDTF">2022-04-28T08:25:00Z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1adf4593-fc4c-4f86-997c-1143af949577</vt:lpwstr>
  </property>
  <property fmtid="{D5CDD505-2E9C-101B-9397-08002B2CF9AE}" pid="3" name="ContentTypeId">
    <vt:lpwstr>0x010100D6DB7EA4A5D6A14F8F7784C4E8EA4D60002A1AC3321113414CBF07E4EF7B7ABF52</vt:lpwstr>
  </property>
</Properties>
</file>